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25018" w14:textId="04017042" w:rsidR="00D44369" w:rsidRPr="0031587B" w:rsidRDefault="00D44369" w:rsidP="00D4436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7B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14:paraId="178A9017" w14:textId="77777777" w:rsidR="0031587B" w:rsidRDefault="0031587B" w:rsidP="00D443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77572" w14:textId="353D18FC" w:rsidR="00D44369" w:rsidRPr="00D44369" w:rsidRDefault="00D44369" w:rsidP="00D443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69">
        <w:rPr>
          <w:rFonts w:ascii="Times New Roman" w:hAnsi="Times New Roman" w:cs="Times New Roman"/>
          <w:b/>
          <w:sz w:val="24"/>
          <w:szCs w:val="24"/>
        </w:rPr>
        <w:t>Kaitlin Lansford, Ph.D.</w:t>
      </w:r>
    </w:p>
    <w:p w14:paraId="791BA350" w14:textId="01CFFAC9" w:rsidR="00D44369" w:rsidRPr="00C002B9" w:rsidRDefault="00E62B8F" w:rsidP="00D44369">
      <w:pPr>
        <w:spacing w:after="40"/>
        <w:jc w:val="center"/>
      </w:pPr>
      <w:r>
        <w:t>School of Communication Science and Disorders</w:t>
      </w:r>
    </w:p>
    <w:p w14:paraId="34552E7F" w14:textId="4BBAE8A0" w:rsidR="00D44369" w:rsidRPr="00C002B9" w:rsidRDefault="00E62B8F" w:rsidP="00D44369">
      <w:pPr>
        <w:spacing w:after="40"/>
        <w:jc w:val="center"/>
      </w:pPr>
      <w:r>
        <w:t>201 W. Bloxham St., Warren bldg.</w:t>
      </w:r>
    </w:p>
    <w:p w14:paraId="42E5907C" w14:textId="0491DA1B" w:rsidR="00D44369" w:rsidRPr="00C002B9" w:rsidRDefault="00E62B8F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center"/>
      </w:pPr>
      <w:r>
        <w:t>Florida</w:t>
      </w:r>
      <w:r w:rsidR="00D44369" w:rsidRPr="00C002B9">
        <w:t xml:space="preserve"> State University</w:t>
      </w:r>
    </w:p>
    <w:p w14:paraId="7BE4B06C" w14:textId="5C7B1332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</w:pPr>
      <w:r w:rsidRPr="00C002B9">
        <w:tab/>
      </w:r>
      <w:r w:rsidR="00E62B8F">
        <w:t>Tallahassee, FL 32306</w:t>
      </w:r>
    </w:p>
    <w:p w14:paraId="0F51151A" w14:textId="43F4162E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  <w:r w:rsidRPr="00C002B9">
        <w:tab/>
      </w:r>
      <w:r>
        <w:rPr>
          <w:lang w:val="de-DE"/>
        </w:rPr>
        <w:t>(</w:t>
      </w:r>
      <w:r w:rsidR="00E62B8F">
        <w:rPr>
          <w:lang w:val="de-DE"/>
        </w:rPr>
        <w:t>850</w:t>
      </w:r>
      <w:r>
        <w:rPr>
          <w:lang w:val="de-DE"/>
        </w:rPr>
        <w:t xml:space="preserve">) </w:t>
      </w:r>
      <w:r w:rsidR="00E62B8F">
        <w:rPr>
          <w:lang w:val="de-DE"/>
        </w:rPr>
        <w:t>644-8443</w:t>
      </w:r>
    </w:p>
    <w:p w14:paraId="34A32F48" w14:textId="78F2C55C" w:rsidR="00D44369" w:rsidRDefault="00D44369" w:rsidP="00D44369">
      <w:pPr>
        <w:pBdr>
          <w:bottom w:val="single" w:sz="12" w:space="1" w:color="auto"/>
        </w:pBd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  <w:r w:rsidRPr="00C002B9">
        <w:rPr>
          <w:lang w:val="de-DE"/>
        </w:rPr>
        <w:tab/>
      </w:r>
      <w:hyperlink r:id="rId9" w:history="1">
        <w:r w:rsidR="00AD020E" w:rsidRPr="00B7217D">
          <w:rPr>
            <w:rStyle w:val="Hyperlink"/>
            <w:lang w:val="de-DE"/>
          </w:rPr>
          <w:t>klansford@fsu.edu</w:t>
        </w:r>
      </w:hyperlink>
    </w:p>
    <w:p w14:paraId="5C494425" w14:textId="77777777" w:rsidR="00ED0BD2" w:rsidRPr="00C002B9" w:rsidRDefault="00ED0BD2" w:rsidP="00D44369">
      <w:pPr>
        <w:pBdr>
          <w:bottom w:val="single" w:sz="12" w:space="1" w:color="auto"/>
        </w:pBd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</w:p>
    <w:p w14:paraId="7359B6C5" w14:textId="77777777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</w:p>
    <w:p w14:paraId="53C586B2" w14:textId="77777777" w:rsidR="00D44369" w:rsidRPr="0031587B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center"/>
        <w:rPr>
          <w:b/>
          <w:sz w:val="28"/>
          <w:szCs w:val="28"/>
          <w:u w:val="single"/>
          <w:lang w:val="de-DE"/>
        </w:rPr>
      </w:pPr>
      <w:r w:rsidRPr="0031587B">
        <w:rPr>
          <w:b/>
          <w:sz w:val="28"/>
          <w:szCs w:val="28"/>
          <w:u w:val="single"/>
          <w:lang w:val="de-DE"/>
        </w:rPr>
        <w:t>BIOGRAPHICAL INFORMATION</w:t>
      </w:r>
    </w:p>
    <w:p w14:paraId="52F2CBFB" w14:textId="77777777" w:rsidR="009E2332" w:rsidRDefault="009E2332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b/>
          <w:u w:val="single"/>
          <w:lang w:val="de-DE"/>
        </w:rPr>
      </w:pPr>
    </w:p>
    <w:p w14:paraId="5BCD407E" w14:textId="77777777" w:rsidR="00D4436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b/>
          <w:u w:val="single"/>
          <w:lang w:val="de-DE"/>
        </w:rPr>
      </w:pPr>
      <w:r w:rsidRPr="00C002B9">
        <w:rPr>
          <w:b/>
          <w:u w:val="single"/>
          <w:lang w:val="de-DE"/>
        </w:rPr>
        <w:t>EDUCATION</w:t>
      </w:r>
    </w:p>
    <w:p w14:paraId="02F14027" w14:textId="77777777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</w:p>
    <w:tbl>
      <w:tblPr>
        <w:tblW w:w="9828" w:type="dxa"/>
        <w:tblInd w:w="108" w:type="dxa"/>
        <w:tblLook w:val="00A0" w:firstRow="1" w:lastRow="0" w:firstColumn="1" w:lastColumn="0" w:noHBand="0" w:noVBand="0"/>
      </w:tblPr>
      <w:tblGrid>
        <w:gridCol w:w="3870"/>
        <w:gridCol w:w="900"/>
        <w:gridCol w:w="900"/>
        <w:gridCol w:w="4158"/>
      </w:tblGrid>
      <w:tr w:rsidR="00E62B8F" w:rsidRPr="00C002B9" w14:paraId="71FE36B2" w14:textId="77777777" w:rsidTr="009E2332">
        <w:tc>
          <w:tcPr>
            <w:tcW w:w="3870" w:type="dxa"/>
          </w:tcPr>
          <w:p w14:paraId="389E88E2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Arizona State University</w:t>
            </w:r>
          </w:p>
        </w:tc>
        <w:tc>
          <w:tcPr>
            <w:tcW w:w="900" w:type="dxa"/>
          </w:tcPr>
          <w:p w14:paraId="34F60F75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Ph.D.</w:t>
            </w:r>
          </w:p>
        </w:tc>
        <w:tc>
          <w:tcPr>
            <w:tcW w:w="900" w:type="dxa"/>
          </w:tcPr>
          <w:p w14:paraId="5EBBCEAC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2012</w:t>
            </w:r>
          </w:p>
        </w:tc>
        <w:tc>
          <w:tcPr>
            <w:tcW w:w="4158" w:type="dxa"/>
          </w:tcPr>
          <w:p w14:paraId="65F48E26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Speech and Hearing Science</w:t>
            </w:r>
          </w:p>
        </w:tc>
      </w:tr>
      <w:tr w:rsidR="00E62B8F" w:rsidRPr="00C002B9" w14:paraId="64804F09" w14:textId="77777777" w:rsidTr="009E2332">
        <w:tc>
          <w:tcPr>
            <w:tcW w:w="3870" w:type="dxa"/>
          </w:tcPr>
          <w:p w14:paraId="601B2421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Arizona State University</w:t>
            </w:r>
          </w:p>
        </w:tc>
        <w:tc>
          <w:tcPr>
            <w:tcW w:w="900" w:type="dxa"/>
          </w:tcPr>
          <w:p w14:paraId="0C45ED3E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M.</w:t>
            </w:r>
            <w:r>
              <w:rPr>
                <w:lang w:val="de-DE"/>
              </w:rPr>
              <w:t>S.</w:t>
            </w:r>
          </w:p>
        </w:tc>
        <w:tc>
          <w:tcPr>
            <w:tcW w:w="900" w:type="dxa"/>
          </w:tcPr>
          <w:p w14:paraId="71AB2289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2006</w:t>
            </w:r>
          </w:p>
        </w:tc>
        <w:tc>
          <w:tcPr>
            <w:tcW w:w="4158" w:type="dxa"/>
          </w:tcPr>
          <w:p w14:paraId="4D58D8C1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Communication Disorders</w:t>
            </w:r>
          </w:p>
        </w:tc>
      </w:tr>
      <w:tr w:rsidR="00D44369" w:rsidRPr="00C002B9" w14:paraId="527CF3DB" w14:textId="77777777" w:rsidTr="00D44369">
        <w:tc>
          <w:tcPr>
            <w:tcW w:w="3870" w:type="dxa"/>
          </w:tcPr>
          <w:p w14:paraId="77FC2029" w14:textId="46DC0D26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 xml:space="preserve">University of </w:t>
            </w:r>
            <w:r>
              <w:rPr>
                <w:lang w:val="de-DE"/>
              </w:rPr>
              <w:t>Arizona</w:t>
            </w:r>
          </w:p>
        </w:tc>
        <w:tc>
          <w:tcPr>
            <w:tcW w:w="900" w:type="dxa"/>
          </w:tcPr>
          <w:p w14:paraId="1E6AAFE5" w14:textId="5C8B71FC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B.</w:t>
            </w:r>
            <w:r>
              <w:rPr>
                <w:lang w:val="de-DE"/>
              </w:rPr>
              <w:t>S.</w:t>
            </w:r>
          </w:p>
        </w:tc>
        <w:tc>
          <w:tcPr>
            <w:tcW w:w="900" w:type="dxa"/>
          </w:tcPr>
          <w:p w14:paraId="7DEAA65A" w14:textId="18C0FBF5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19</w:t>
            </w:r>
            <w:r>
              <w:rPr>
                <w:lang w:val="de-DE"/>
              </w:rPr>
              <w:t>99</w:t>
            </w:r>
          </w:p>
        </w:tc>
        <w:tc>
          <w:tcPr>
            <w:tcW w:w="4158" w:type="dxa"/>
          </w:tcPr>
          <w:p w14:paraId="2DFCB372" w14:textId="032F2C7E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Speech and Hearing Science</w:t>
            </w:r>
          </w:p>
        </w:tc>
      </w:tr>
    </w:tbl>
    <w:p w14:paraId="55AAFE90" w14:textId="6C2FF5D7" w:rsidR="00351A73" w:rsidRDefault="00351A73" w:rsidP="00D44369">
      <w:pPr>
        <w:rPr>
          <w:u w:val="single"/>
        </w:rPr>
      </w:pPr>
    </w:p>
    <w:p w14:paraId="47F79388" w14:textId="77777777" w:rsidR="00351A73" w:rsidRDefault="00351A73" w:rsidP="00D44369"/>
    <w:p w14:paraId="7FE39DD2" w14:textId="78FCD152" w:rsidR="00351A73" w:rsidRDefault="00D44369" w:rsidP="00D44369">
      <w:pPr>
        <w:rPr>
          <w:b/>
          <w:u w:val="single"/>
        </w:rPr>
      </w:pPr>
      <w:r w:rsidRPr="00396BB8">
        <w:rPr>
          <w:b/>
          <w:u w:val="single"/>
        </w:rPr>
        <w:t>PROFESSIONAL EXPERIENCE</w:t>
      </w:r>
    </w:p>
    <w:p w14:paraId="338C8B60" w14:textId="77777777" w:rsidR="0031587B" w:rsidRPr="00396BB8" w:rsidRDefault="0031587B" w:rsidP="00D44369">
      <w:pPr>
        <w:rPr>
          <w:u w:val="single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3348"/>
        <w:gridCol w:w="4320"/>
        <w:gridCol w:w="2250"/>
      </w:tblGrid>
      <w:tr w:rsidR="00D44369" w14:paraId="47DC82B7" w14:textId="77777777" w:rsidTr="0031587B">
        <w:tc>
          <w:tcPr>
            <w:tcW w:w="3348" w:type="dxa"/>
          </w:tcPr>
          <w:p w14:paraId="553738F5" w14:textId="718F711B" w:rsidR="00D44369" w:rsidRPr="00E62B8F" w:rsidRDefault="00D44369" w:rsidP="00D44369">
            <w:r w:rsidRPr="00E62B8F">
              <w:t>Assistant Professor</w:t>
            </w:r>
          </w:p>
        </w:tc>
        <w:tc>
          <w:tcPr>
            <w:tcW w:w="4320" w:type="dxa"/>
          </w:tcPr>
          <w:p w14:paraId="4290E073" w14:textId="26F315B7" w:rsidR="00D44369" w:rsidRPr="00E62B8F" w:rsidRDefault="00D44369" w:rsidP="00D44369">
            <w:r w:rsidRPr="00E62B8F">
              <w:t>Florida State University</w:t>
            </w:r>
          </w:p>
        </w:tc>
        <w:tc>
          <w:tcPr>
            <w:tcW w:w="2250" w:type="dxa"/>
          </w:tcPr>
          <w:p w14:paraId="4AFF86A0" w14:textId="4B2A6F66" w:rsidR="00D44369" w:rsidRPr="00E62B8F" w:rsidRDefault="00E62B8F" w:rsidP="00D44369">
            <w:r>
              <w:t>2012 – present</w:t>
            </w:r>
            <w:r w:rsidR="00D44369" w:rsidRPr="00E62B8F">
              <w:t xml:space="preserve"> </w:t>
            </w:r>
          </w:p>
        </w:tc>
      </w:tr>
      <w:tr w:rsidR="00867F04" w14:paraId="7C542029" w14:textId="77777777" w:rsidTr="0031587B">
        <w:tc>
          <w:tcPr>
            <w:tcW w:w="3348" w:type="dxa"/>
          </w:tcPr>
          <w:p w14:paraId="2BD87376" w14:textId="516027A0" w:rsidR="00867F04" w:rsidRDefault="00867F04" w:rsidP="00D44369">
            <w:r>
              <w:t>Lab Manager</w:t>
            </w:r>
          </w:p>
        </w:tc>
        <w:tc>
          <w:tcPr>
            <w:tcW w:w="4320" w:type="dxa"/>
          </w:tcPr>
          <w:p w14:paraId="55CE20D8" w14:textId="77777777" w:rsidR="00867F04" w:rsidRDefault="00867F04" w:rsidP="00A35D40">
            <w:r>
              <w:t>Arizona State University</w:t>
            </w:r>
          </w:p>
          <w:p w14:paraId="29D2363B" w14:textId="5FCEDD67" w:rsidR="00867F04" w:rsidRDefault="00867F04" w:rsidP="00D44369">
            <w:r>
              <w:t>Motor Speech Disorders Lab</w:t>
            </w:r>
          </w:p>
        </w:tc>
        <w:tc>
          <w:tcPr>
            <w:tcW w:w="2250" w:type="dxa"/>
          </w:tcPr>
          <w:p w14:paraId="00775067" w14:textId="4F545424" w:rsidR="00867F04" w:rsidRDefault="00867F04" w:rsidP="00D44369">
            <w:r>
              <w:t xml:space="preserve">2009 – 2012 </w:t>
            </w:r>
          </w:p>
        </w:tc>
      </w:tr>
      <w:tr w:rsidR="00867F04" w14:paraId="281C9510" w14:textId="77777777" w:rsidTr="0031587B">
        <w:tc>
          <w:tcPr>
            <w:tcW w:w="3348" w:type="dxa"/>
          </w:tcPr>
          <w:p w14:paraId="18C525F2" w14:textId="70DCF8D1" w:rsidR="00867F04" w:rsidRDefault="00867F04" w:rsidP="00867F04">
            <w:r>
              <w:t>Research Associate</w:t>
            </w:r>
          </w:p>
        </w:tc>
        <w:tc>
          <w:tcPr>
            <w:tcW w:w="4320" w:type="dxa"/>
          </w:tcPr>
          <w:p w14:paraId="31878701" w14:textId="77777777" w:rsidR="00867F04" w:rsidRDefault="00867F04" w:rsidP="00D44369">
            <w:r>
              <w:t>Arizona State University</w:t>
            </w:r>
          </w:p>
          <w:p w14:paraId="5E4D689D" w14:textId="342B3522" w:rsidR="00867F04" w:rsidRDefault="00867F04" w:rsidP="00D44369">
            <w:r>
              <w:t>Motor Speech Disorders Lab</w:t>
            </w:r>
          </w:p>
        </w:tc>
        <w:tc>
          <w:tcPr>
            <w:tcW w:w="2250" w:type="dxa"/>
          </w:tcPr>
          <w:p w14:paraId="56C309B9" w14:textId="35BC2402" w:rsidR="00867F04" w:rsidRDefault="00867F04" w:rsidP="00D44369">
            <w:r>
              <w:t>2006 – 2012</w:t>
            </w:r>
          </w:p>
          <w:p w14:paraId="5AB3359C" w14:textId="69AE175C" w:rsidR="00867F04" w:rsidRDefault="00867F04" w:rsidP="00D44369"/>
        </w:tc>
      </w:tr>
    </w:tbl>
    <w:p w14:paraId="70F14A1A" w14:textId="77777777" w:rsidR="00D44369" w:rsidRDefault="00D44369" w:rsidP="00D44369">
      <w:pPr>
        <w:rPr>
          <w:b/>
          <w:u w:val="single"/>
        </w:rPr>
      </w:pPr>
    </w:p>
    <w:p w14:paraId="02683DAF" w14:textId="5CF8B1B5" w:rsidR="000A5D63" w:rsidRDefault="00D44369" w:rsidP="00D44369">
      <w:pPr>
        <w:rPr>
          <w:b/>
          <w:u w:val="single"/>
        </w:rPr>
      </w:pPr>
      <w:r>
        <w:rPr>
          <w:b/>
          <w:u w:val="single"/>
        </w:rPr>
        <w:t>HONORS AND AWARDS</w:t>
      </w:r>
    </w:p>
    <w:p w14:paraId="64B3F68E" w14:textId="77777777" w:rsidR="0031587B" w:rsidRDefault="0031587B" w:rsidP="00D443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478"/>
      </w:tblGrid>
      <w:tr w:rsidR="0060116B" w14:paraId="70E1EF9F" w14:textId="77777777">
        <w:tc>
          <w:tcPr>
            <w:tcW w:w="1098" w:type="dxa"/>
          </w:tcPr>
          <w:p w14:paraId="356B86D6" w14:textId="1AAD1B49" w:rsidR="0060116B" w:rsidRDefault="0060116B" w:rsidP="00D44369">
            <w:r>
              <w:t>2017</w:t>
            </w:r>
          </w:p>
        </w:tc>
        <w:tc>
          <w:tcPr>
            <w:tcW w:w="8478" w:type="dxa"/>
          </w:tcPr>
          <w:p w14:paraId="79208D84" w14:textId="3AD0AF27" w:rsidR="0060116B" w:rsidRDefault="0060116B" w:rsidP="00A5684F">
            <w:r>
              <w:t>School of Communication Science and Disorders Outstanding Faculty Teaching Recognition Award recipient</w:t>
            </w:r>
          </w:p>
        </w:tc>
      </w:tr>
      <w:tr w:rsidR="00143B2D" w14:paraId="2526F7F2" w14:textId="77777777">
        <w:tc>
          <w:tcPr>
            <w:tcW w:w="1098" w:type="dxa"/>
          </w:tcPr>
          <w:p w14:paraId="59A9F981" w14:textId="26B28B8B" w:rsidR="0060116B" w:rsidRDefault="0060116B" w:rsidP="00D44369">
            <w:r>
              <w:t>2017</w:t>
            </w:r>
          </w:p>
          <w:p w14:paraId="7A3F9853" w14:textId="7DD9BED3" w:rsidR="006F2A3F" w:rsidRDefault="006F2A3F" w:rsidP="00D44369">
            <w:r>
              <w:t>2017</w:t>
            </w:r>
          </w:p>
          <w:p w14:paraId="243B41F4" w14:textId="77777777" w:rsidR="006F2A3F" w:rsidRDefault="006F2A3F" w:rsidP="00D44369"/>
          <w:p w14:paraId="3AC2F3E4" w14:textId="5447A569" w:rsidR="004A590D" w:rsidRDefault="004A590D" w:rsidP="00D44369">
            <w:r>
              <w:t>2016</w:t>
            </w:r>
          </w:p>
          <w:p w14:paraId="10E1B754" w14:textId="1E52CE52" w:rsidR="00143B2D" w:rsidRDefault="00143B2D" w:rsidP="00D44369"/>
        </w:tc>
        <w:tc>
          <w:tcPr>
            <w:tcW w:w="8478" w:type="dxa"/>
          </w:tcPr>
          <w:p w14:paraId="68D5A6EC" w14:textId="0836250E" w:rsidR="0060116B" w:rsidRDefault="0060116B" w:rsidP="00A5684F">
            <w:r>
              <w:t>Provost’s Travel Award recipient</w:t>
            </w:r>
          </w:p>
          <w:p w14:paraId="74C39EFC" w14:textId="6D3E4FE6" w:rsidR="006F2A3F" w:rsidRDefault="006F2A3F" w:rsidP="00A5684F">
            <w:r>
              <w:t xml:space="preserve">Florida State University </w:t>
            </w:r>
            <w:r w:rsidR="0060116B">
              <w:t>G</w:t>
            </w:r>
            <w:r>
              <w:t>raduate Teaching Award nominee (ineligible to apply</w:t>
            </w:r>
            <w:r w:rsidR="0060116B">
              <w:t xml:space="preserve"> due to previous win</w:t>
            </w:r>
            <w:r>
              <w:t>)</w:t>
            </w:r>
          </w:p>
          <w:p w14:paraId="3E42D660" w14:textId="56D815FF" w:rsidR="00143B2D" w:rsidRDefault="004A590D" w:rsidP="00A5684F">
            <w:r>
              <w:t>National Institutes of Health - Loan Repayment Program Competitive Renewal Award recipient</w:t>
            </w:r>
          </w:p>
        </w:tc>
      </w:tr>
      <w:tr w:rsidR="0060116B" w14:paraId="7733F07B" w14:textId="77777777">
        <w:tc>
          <w:tcPr>
            <w:tcW w:w="1098" w:type="dxa"/>
          </w:tcPr>
          <w:p w14:paraId="05972EAA" w14:textId="3BE888F1" w:rsidR="0060116B" w:rsidRDefault="0060116B" w:rsidP="00D44369">
            <w:r>
              <w:t>2016</w:t>
            </w:r>
          </w:p>
        </w:tc>
        <w:tc>
          <w:tcPr>
            <w:tcW w:w="8478" w:type="dxa"/>
          </w:tcPr>
          <w:p w14:paraId="13E5EFF9" w14:textId="3A5E8318" w:rsidR="0060116B" w:rsidRDefault="0060116B" w:rsidP="00A5684F">
            <w:r>
              <w:t>Florida State University Graduate Teaching Award nominee (ineligible to apply due to previous win)</w:t>
            </w:r>
          </w:p>
        </w:tc>
      </w:tr>
      <w:tr w:rsidR="0060116B" w14:paraId="4BC01B9E" w14:textId="77777777">
        <w:tc>
          <w:tcPr>
            <w:tcW w:w="1098" w:type="dxa"/>
          </w:tcPr>
          <w:p w14:paraId="0AC7316B" w14:textId="69C1DB48" w:rsidR="0060116B" w:rsidRDefault="0060116B" w:rsidP="00D44369">
            <w:r>
              <w:t>2015</w:t>
            </w:r>
          </w:p>
        </w:tc>
        <w:tc>
          <w:tcPr>
            <w:tcW w:w="8478" w:type="dxa"/>
          </w:tcPr>
          <w:p w14:paraId="16BF80E2" w14:textId="234C29B3" w:rsidR="0060116B" w:rsidRDefault="0060116B" w:rsidP="00A5684F">
            <w:r>
              <w:t>Florida State University Undergraduate Teaching Award recipient</w:t>
            </w:r>
          </w:p>
        </w:tc>
      </w:tr>
      <w:tr w:rsidR="00A5684F" w14:paraId="7FB9A5C3" w14:textId="77777777">
        <w:tc>
          <w:tcPr>
            <w:tcW w:w="1098" w:type="dxa"/>
          </w:tcPr>
          <w:p w14:paraId="74D4797B" w14:textId="101924E0" w:rsidR="00A5684F" w:rsidRDefault="00A5684F" w:rsidP="00D44369">
            <w:r>
              <w:t>2015</w:t>
            </w:r>
          </w:p>
        </w:tc>
        <w:tc>
          <w:tcPr>
            <w:tcW w:w="8478" w:type="dxa"/>
          </w:tcPr>
          <w:p w14:paraId="16456829" w14:textId="27B39B62" w:rsidR="00A5684F" w:rsidRDefault="00A5684F" w:rsidP="00A5684F">
            <w:r>
              <w:t>School of Communication Science &amp; Disorders Faculty Research Recognition Award</w:t>
            </w:r>
          </w:p>
        </w:tc>
      </w:tr>
      <w:tr w:rsidR="005A5831" w14:paraId="57A40A1C" w14:textId="77777777">
        <w:tc>
          <w:tcPr>
            <w:tcW w:w="1098" w:type="dxa"/>
          </w:tcPr>
          <w:p w14:paraId="57B88934" w14:textId="4B24C610" w:rsidR="005A5831" w:rsidRDefault="005A5831" w:rsidP="00D44369">
            <w:r>
              <w:t>2014</w:t>
            </w:r>
          </w:p>
        </w:tc>
        <w:tc>
          <w:tcPr>
            <w:tcW w:w="8478" w:type="dxa"/>
          </w:tcPr>
          <w:p w14:paraId="5D747471" w14:textId="4946CD10" w:rsidR="005A5831" w:rsidRDefault="005A5831" w:rsidP="00D44369">
            <w:r>
              <w:t>National Institutes of Health</w:t>
            </w:r>
            <w:r w:rsidR="005818F5">
              <w:t xml:space="preserve"> -</w:t>
            </w:r>
            <w:r>
              <w:t xml:space="preserve"> Loan Repayment Program award recipient</w:t>
            </w:r>
          </w:p>
        </w:tc>
      </w:tr>
      <w:tr w:rsidR="00994229" w14:paraId="68013777" w14:textId="77777777">
        <w:tc>
          <w:tcPr>
            <w:tcW w:w="1098" w:type="dxa"/>
          </w:tcPr>
          <w:p w14:paraId="43DFBE25" w14:textId="11B9B191" w:rsidR="00994229" w:rsidRDefault="00994229" w:rsidP="00D44369">
            <w:r>
              <w:t>2014</w:t>
            </w:r>
          </w:p>
        </w:tc>
        <w:tc>
          <w:tcPr>
            <w:tcW w:w="8478" w:type="dxa"/>
          </w:tcPr>
          <w:p w14:paraId="798E6D3A" w14:textId="1BDDB948" w:rsidR="00994229" w:rsidRDefault="00994229" w:rsidP="00D44369">
            <w:r>
              <w:t>School of Communication Science &amp; Disorders Outstanding Faculty Award</w:t>
            </w:r>
          </w:p>
        </w:tc>
      </w:tr>
      <w:tr w:rsidR="00C95C37" w14:paraId="5701979F" w14:textId="77777777">
        <w:tc>
          <w:tcPr>
            <w:tcW w:w="1098" w:type="dxa"/>
          </w:tcPr>
          <w:p w14:paraId="7413027E" w14:textId="77777777" w:rsidR="00C95C37" w:rsidRDefault="00C95C37" w:rsidP="00D44369">
            <w:r>
              <w:t>2011</w:t>
            </w:r>
          </w:p>
        </w:tc>
        <w:tc>
          <w:tcPr>
            <w:tcW w:w="8478" w:type="dxa"/>
          </w:tcPr>
          <w:p w14:paraId="18538427" w14:textId="12DC5B41" w:rsidR="00C95C37" w:rsidRDefault="00C95C37" w:rsidP="00D44369">
            <w:r>
              <w:t>Fellowship to attend the 9</w:t>
            </w:r>
            <w:r w:rsidRPr="00C95C37">
              <w:rPr>
                <w:vertAlign w:val="superscript"/>
              </w:rPr>
              <w:t>th</w:t>
            </w:r>
            <w:r w:rsidR="007F0214">
              <w:t xml:space="preserve"> A</w:t>
            </w:r>
            <w:r>
              <w:t xml:space="preserve">nnual Lessons for Success conference hosted by the </w:t>
            </w:r>
            <w:r>
              <w:lastRenderedPageBreak/>
              <w:t>American Speech-Language and Hearing Association (ASHA)</w:t>
            </w:r>
          </w:p>
        </w:tc>
      </w:tr>
      <w:tr w:rsidR="000A5D63" w14:paraId="4550E2C8" w14:textId="77777777">
        <w:tc>
          <w:tcPr>
            <w:tcW w:w="1098" w:type="dxa"/>
          </w:tcPr>
          <w:p w14:paraId="7322853A" w14:textId="77777777" w:rsidR="000A5D63" w:rsidRDefault="000A5D63" w:rsidP="00D44369">
            <w:bookmarkStart w:id="0" w:name="OLE_LINK1"/>
            <w:bookmarkStart w:id="1" w:name="OLE_LINK2"/>
            <w:r>
              <w:lastRenderedPageBreak/>
              <w:t>2009</w:t>
            </w:r>
          </w:p>
        </w:tc>
        <w:tc>
          <w:tcPr>
            <w:tcW w:w="8478" w:type="dxa"/>
          </w:tcPr>
          <w:p w14:paraId="0E5DF371" w14:textId="08985374" w:rsidR="000A5D63" w:rsidRDefault="000150DF" w:rsidP="00D44369">
            <w:r>
              <w:t>Editor</w:t>
            </w:r>
            <w:r w:rsidR="000A5D63">
              <w:t>s</w:t>
            </w:r>
            <w:r>
              <w:t>’</w:t>
            </w:r>
            <w:r w:rsidR="00994229">
              <w:t xml:space="preserve"> Award for the Speech s</w:t>
            </w:r>
            <w:r w:rsidR="000A5D63">
              <w:t xml:space="preserve">ection of the Journal of Speech, Language and Hearing Research (JSLHR) for </w:t>
            </w:r>
            <w:r w:rsidR="000A5D63" w:rsidRPr="000A5D63">
              <w:t>article entitled “Quantifying speech rhy</w:t>
            </w:r>
            <w:r w:rsidR="000A5D63">
              <w:t>thm deficits in the dysarthrias</w:t>
            </w:r>
            <w:r w:rsidR="000A5D63" w:rsidRPr="000A5D63">
              <w:t>”</w:t>
            </w:r>
          </w:p>
        </w:tc>
      </w:tr>
      <w:tr w:rsidR="000A5D63" w14:paraId="0CA410FE" w14:textId="77777777">
        <w:tc>
          <w:tcPr>
            <w:tcW w:w="1098" w:type="dxa"/>
          </w:tcPr>
          <w:p w14:paraId="4B18FD5B" w14:textId="77777777" w:rsidR="000A5D63" w:rsidRDefault="000A5D63" w:rsidP="00D44369">
            <w:r>
              <w:t>2007</w:t>
            </w:r>
          </w:p>
        </w:tc>
        <w:tc>
          <w:tcPr>
            <w:tcW w:w="8478" w:type="dxa"/>
          </w:tcPr>
          <w:p w14:paraId="18BC58B7" w14:textId="77777777" w:rsidR="000A5D63" w:rsidRDefault="000A5D63" w:rsidP="00D44369">
            <w:r>
              <w:t>Marilyn Miller Quintana Moline Scholarship recipient</w:t>
            </w:r>
          </w:p>
        </w:tc>
      </w:tr>
      <w:tr w:rsidR="000A5D63" w14:paraId="504EF887" w14:textId="77777777">
        <w:tc>
          <w:tcPr>
            <w:tcW w:w="1098" w:type="dxa"/>
          </w:tcPr>
          <w:p w14:paraId="0D2C8FB5" w14:textId="77777777" w:rsidR="000A5D63" w:rsidRDefault="000A5D63" w:rsidP="00D44369">
            <w:r>
              <w:t>2007</w:t>
            </w:r>
          </w:p>
        </w:tc>
        <w:tc>
          <w:tcPr>
            <w:tcW w:w="8478" w:type="dxa"/>
          </w:tcPr>
          <w:p w14:paraId="0191C569" w14:textId="77777777" w:rsidR="000A5D63" w:rsidRDefault="00C95C37" w:rsidP="00D44369">
            <w:r>
              <w:t xml:space="preserve">Scholarship awarded by the </w:t>
            </w:r>
            <w:r w:rsidR="000A5D63">
              <w:t>A</w:t>
            </w:r>
            <w:r>
              <w:t xml:space="preserve">merican </w:t>
            </w:r>
            <w:r w:rsidR="000A5D63">
              <w:t>S</w:t>
            </w:r>
            <w:r>
              <w:t xml:space="preserve">peech-Language </w:t>
            </w:r>
            <w:r w:rsidR="000A5D63">
              <w:t>H</w:t>
            </w:r>
            <w:r>
              <w:t xml:space="preserve">earing </w:t>
            </w:r>
            <w:r w:rsidR="000A5D63">
              <w:t>Foundation to attend the 1</w:t>
            </w:r>
            <w:r w:rsidR="000A5D63" w:rsidRPr="000A5D63">
              <w:rPr>
                <w:vertAlign w:val="superscript"/>
              </w:rPr>
              <w:t>st</w:t>
            </w:r>
            <w:r w:rsidR="000A5D63">
              <w:t xml:space="preserve"> Annual Council on Academic Programs in Communication Sciences &amp; Disorders</w:t>
            </w:r>
            <w:r>
              <w:t xml:space="preserve"> (CAPCSD) Summer Institute at the </w:t>
            </w:r>
            <w:r w:rsidR="000A5D63">
              <w:t>University of Iowa</w:t>
            </w:r>
          </w:p>
        </w:tc>
      </w:tr>
      <w:tr w:rsidR="000A5D63" w14:paraId="34C76D06" w14:textId="77777777">
        <w:tc>
          <w:tcPr>
            <w:tcW w:w="1098" w:type="dxa"/>
          </w:tcPr>
          <w:p w14:paraId="00A13368" w14:textId="77777777" w:rsidR="000A5D63" w:rsidRDefault="000A5D63" w:rsidP="00D44369">
            <w:r>
              <w:t>2006</w:t>
            </w:r>
          </w:p>
        </w:tc>
        <w:tc>
          <w:tcPr>
            <w:tcW w:w="8478" w:type="dxa"/>
          </w:tcPr>
          <w:p w14:paraId="433DCBFC" w14:textId="77777777" w:rsidR="000A5D63" w:rsidRDefault="000A5D63" w:rsidP="00D44369">
            <w:r w:rsidRPr="000A5D63">
              <w:t>Arizona State University Graduate College Fellowship</w:t>
            </w:r>
            <w:r>
              <w:t xml:space="preserve"> recipient</w:t>
            </w:r>
          </w:p>
        </w:tc>
      </w:tr>
      <w:tr w:rsidR="000A5D63" w14:paraId="2C1B37D2" w14:textId="77777777">
        <w:tc>
          <w:tcPr>
            <w:tcW w:w="1098" w:type="dxa"/>
          </w:tcPr>
          <w:p w14:paraId="61AE4263" w14:textId="77777777" w:rsidR="000A5D63" w:rsidRDefault="000A5D63" w:rsidP="00D44369">
            <w:r>
              <w:t>2005</w:t>
            </w:r>
          </w:p>
        </w:tc>
        <w:tc>
          <w:tcPr>
            <w:tcW w:w="8478" w:type="dxa"/>
          </w:tcPr>
          <w:p w14:paraId="7535CD8B" w14:textId="77777777" w:rsidR="000A5D63" w:rsidRDefault="000A5D63" w:rsidP="00D44369">
            <w:r w:rsidRPr="000A5D63">
              <w:t>Arizona State University Graduate College Fellowship</w:t>
            </w:r>
            <w:r>
              <w:t xml:space="preserve"> recipient</w:t>
            </w:r>
          </w:p>
        </w:tc>
      </w:tr>
      <w:bookmarkEnd w:id="0"/>
      <w:bookmarkEnd w:id="1"/>
    </w:tbl>
    <w:p w14:paraId="7C6EB7EF" w14:textId="77777777" w:rsidR="00ED0BD2" w:rsidRDefault="00ED0BD2" w:rsidP="00E62B8F">
      <w:pPr>
        <w:rPr>
          <w:b/>
          <w:u w:val="single"/>
        </w:rPr>
      </w:pPr>
    </w:p>
    <w:p w14:paraId="69DDCA81" w14:textId="65D2E5DD" w:rsidR="00E62B8F" w:rsidRDefault="00E62B8F" w:rsidP="00E62B8F">
      <w:pPr>
        <w:rPr>
          <w:b/>
          <w:u w:val="single"/>
        </w:rPr>
      </w:pPr>
      <w:r>
        <w:rPr>
          <w:b/>
          <w:u w:val="single"/>
        </w:rPr>
        <w:t>SPECIAL TRAINING</w:t>
      </w:r>
    </w:p>
    <w:p w14:paraId="7CAEA022" w14:textId="77777777" w:rsidR="00E62B8F" w:rsidRDefault="00E62B8F" w:rsidP="00E62B8F">
      <w:pPr>
        <w:rPr>
          <w:i/>
        </w:rPr>
      </w:pPr>
    </w:p>
    <w:p w14:paraId="5242406C" w14:textId="77777777" w:rsidR="00E62B8F" w:rsidRDefault="00E62B8F" w:rsidP="00E62B8F">
      <w:r w:rsidRPr="009215F4">
        <w:rPr>
          <w:i/>
        </w:rPr>
        <w:t>Lessons for Success: Developing the Emerging Scientist</w:t>
      </w:r>
      <w:r>
        <w:t xml:space="preserve"> workshop hosted by the American Speech-Language and Hearing Association (ASHA) in Rockville, MD, April 27-30, 2011</w:t>
      </w:r>
    </w:p>
    <w:p w14:paraId="52AE43AE" w14:textId="77777777" w:rsidR="00E62B8F" w:rsidRDefault="00E62B8F" w:rsidP="00E62B8F"/>
    <w:p w14:paraId="026738E4" w14:textId="77777777" w:rsidR="00E62B8F" w:rsidRPr="0047522C" w:rsidRDefault="00E62B8F" w:rsidP="00E62B8F">
      <w:r w:rsidRPr="009215F4">
        <w:rPr>
          <w:i/>
        </w:rPr>
        <w:t xml:space="preserve">Compumedics Neuroscan School </w:t>
      </w:r>
      <w:r w:rsidRPr="00E562B6">
        <w:t>for EEG data collection and analysis</w:t>
      </w:r>
      <w:r>
        <w:t xml:space="preserve">, September 5-7, 2007 </w:t>
      </w:r>
    </w:p>
    <w:p w14:paraId="4CFE2BAA" w14:textId="77777777" w:rsidR="00E62B8F" w:rsidRDefault="00E62B8F" w:rsidP="00E62B8F">
      <w:pPr>
        <w:rPr>
          <w:i/>
        </w:rPr>
      </w:pPr>
    </w:p>
    <w:p w14:paraId="4DDDF260" w14:textId="77777777" w:rsidR="00E62B8F" w:rsidRPr="00E562B6" w:rsidRDefault="00E62B8F" w:rsidP="00E62B8F">
      <w:r>
        <w:rPr>
          <w:i/>
        </w:rPr>
        <w:t>Summer Institute in Communication Sciences &amp; Disorders (SICSD)</w:t>
      </w:r>
      <w:r>
        <w:t xml:space="preserve"> hosted by the Council of Academic Programs in Communication Sciences &amp; Disorders (CAPCSD) at the University of Iowa, June 18-July 13, 2007</w:t>
      </w:r>
    </w:p>
    <w:p w14:paraId="56A820A5" w14:textId="77777777" w:rsidR="00E62B8F" w:rsidRPr="0047522C" w:rsidRDefault="00E62B8F" w:rsidP="00E62B8F">
      <w:pPr>
        <w:rPr>
          <w:b/>
          <w:u w:val="single"/>
        </w:rPr>
      </w:pPr>
    </w:p>
    <w:p w14:paraId="661FF9B2" w14:textId="0136348C" w:rsidR="005466EC" w:rsidRPr="005466EC" w:rsidRDefault="0031587B" w:rsidP="00D44369">
      <w:pPr>
        <w:rPr>
          <w:b/>
          <w:u w:val="single"/>
        </w:rPr>
      </w:pPr>
      <w:r>
        <w:rPr>
          <w:b/>
          <w:u w:val="single"/>
        </w:rPr>
        <w:t>PROFESSIONAL AFFILIATIONS</w:t>
      </w:r>
    </w:p>
    <w:p w14:paraId="170B4B5F" w14:textId="77777777" w:rsidR="00402807" w:rsidRDefault="00402807" w:rsidP="00D44369"/>
    <w:p w14:paraId="73BB0BD6" w14:textId="751ABD25" w:rsidR="005466EC" w:rsidRDefault="006E36FE" w:rsidP="00D44369">
      <w:r>
        <w:t xml:space="preserve">Member, </w:t>
      </w:r>
      <w:r w:rsidR="00242237">
        <w:t>American Speech-Language-Hearing Association</w:t>
      </w:r>
      <w:r>
        <w:t>,</w:t>
      </w:r>
      <w:r w:rsidR="005466EC">
        <w:t xml:space="preserve"> </w:t>
      </w:r>
      <w:r w:rsidR="00242237">
        <w:t>2013</w:t>
      </w:r>
      <w:r>
        <w:t>-present</w:t>
      </w:r>
    </w:p>
    <w:p w14:paraId="714A5FDD" w14:textId="2B8A5EC6" w:rsidR="00ED0BD2" w:rsidRDefault="00ED0BD2" w:rsidP="00ED0BD2">
      <w:pPr>
        <w:ind w:left="720" w:hanging="720"/>
      </w:pPr>
      <w:r>
        <w:t xml:space="preserve">Member, American Speech-Language-Hearing Association Special Interest Group: 19 – Speech Science </w:t>
      </w:r>
    </w:p>
    <w:p w14:paraId="51876E53" w14:textId="59FA4F78" w:rsidR="00396BB8" w:rsidRDefault="006E36FE" w:rsidP="00D44369">
      <w:r>
        <w:t xml:space="preserve">Member, </w:t>
      </w:r>
      <w:r w:rsidR="005466EC">
        <w:t>Aco</w:t>
      </w:r>
      <w:r>
        <w:t>ustical Society of America, 2008-present</w:t>
      </w:r>
    </w:p>
    <w:p w14:paraId="766298BC" w14:textId="77777777" w:rsidR="00ED0BD2" w:rsidRPr="000F3C37" w:rsidRDefault="00ED0BD2" w:rsidP="00D44369"/>
    <w:p w14:paraId="5A421990" w14:textId="77777777" w:rsidR="009E2332" w:rsidRDefault="009E2332" w:rsidP="00D44369">
      <w:pPr>
        <w:rPr>
          <w:b/>
          <w:u w:val="single"/>
        </w:rPr>
      </w:pPr>
    </w:p>
    <w:p w14:paraId="28BCFECD" w14:textId="77777777" w:rsidR="00ED0BD2" w:rsidRDefault="00ED0BD2" w:rsidP="00D44369">
      <w:pPr>
        <w:jc w:val="center"/>
        <w:rPr>
          <w:b/>
          <w:sz w:val="28"/>
          <w:szCs w:val="28"/>
          <w:u w:val="single"/>
        </w:rPr>
      </w:pPr>
    </w:p>
    <w:p w14:paraId="53A03952" w14:textId="6549320C" w:rsidR="00396BB8" w:rsidRPr="0031587B" w:rsidRDefault="00402807" w:rsidP="00D44369">
      <w:pPr>
        <w:jc w:val="center"/>
        <w:rPr>
          <w:b/>
          <w:sz w:val="28"/>
          <w:szCs w:val="28"/>
          <w:u w:val="single"/>
        </w:rPr>
      </w:pPr>
      <w:r w:rsidRPr="0031587B">
        <w:rPr>
          <w:b/>
          <w:sz w:val="28"/>
          <w:szCs w:val="28"/>
          <w:u w:val="single"/>
        </w:rPr>
        <w:t>RESEARCH AND SCHOLARSHIP</w:t>
      </w:r>
    </w:p>
    <w:p w14:paraId="32740A54" w14:textId="77777777" w:rsidR="00ED0BD2" w:rsidRDefault="00ED0BD2" w:rsidP="00D44369">
      <w:pPr>
        <w:rPr>
          <w:b/>
          <w:u w:val="single"/>
        </w:rPr>
      </w:pPr>
    </w:p>
    <w:p w14:paraId="44C3F075" w14:textId="0F94932F" w:rsidR="00396BB8" w:rsidRDefault="0031587B" w:rsidP="00D44369">
      <w:pPr>
        <w:rPr>
          <w:b/>
          <w:u w:val="single"/>
        </w:rPr>
      </w:pPr>
      <w:r>
        <w:rPr>
          <w:b/>
          <w:u w:val="single"/>
        </w:rPr>
        <w:t>GRANTS</w:t>
      </w:r>
    </w:p>
    <w:p w14:paraId="2BEC8109" w14:textId="77777777" w:rsidR="00396BB8" w:rsidRDefault="00396BB8" w:rsidP="00D44369">
      <w:pPr>
        <w:rPr>
          <w:b/>
          <w:u w:val="single"/>
        </w:rPr>
      </w:pPr>
    </w:p>
    <w:p w14:paraId="2B1F0984" w14:textId="34DB8D92" w:rsidR="00396BB8" w:rsidRPr="003803C5" w:rsidRDefault="00396BB8" w:rsidP="00D44369">
      <w:r w:rsidRPr="003803C5">
        <w:rPr>
          <w:b/>
        </w:rPr>
        <w:t xml:space="preserve">Extramural </w:t>
      </w:r>
      <w:r w:rsidR="00E65DA8" w:rsidRPr="003803C5">
        <w:rPr>
          <w:b/>
        </w:rPr>
        <w:t>Award</w:t>
      </w:r>
      <w:r w:rsidR="009E2332" w:rsidRPr="003803C5">
        <w:rPr>
          <w:b/>
        </w:rPr>
        <w:t>s</w:t>
      </w:r>
      <w:r w:rsidRPr="003803C5">
        <w:rPr>
          <w:b/>
        </w:rPr>
        <w:t xml:space="preserve"> </w:t>
      </w:r>
    </w:p>
    <w:p w14:paraId="427F3BE8" w14:textId="62563EC7" w:rsidR="00994229" w:rsidRDefault="00994229" w:rsidP="00D44369">
      <w:r>
        <w:t>Lansford, K.L. (Principal Investigator). “Use of crowdsourcing to assess the ecological validity of perceptual learning paradigms in dysarthria.” ASHFoundation, New Century Scholars Research Grant. Awarded: November, 2014. Amount $10,000.</w:t>
      </w:r>
    </w:p>
    <w:p w14:paraId="262A0721" w14:textId="77777777" w:rsidR="00994229" w:rsidRDefault="00994229" w:rsidP="00D44369"/>
    <w:p w14:paraId="56845BB5" w14:textId="21B34910" w:rsidR="009E2332" w:rsidRDefault="009E2332" w:rsidP="00D44369">
      <w:r>
        <w:t>Lansford, K.L. (Principal Investigator). “Perceptual similarity in dysarthria and the implications for learning.” ASHFoundation, Speech Science Research Grant supported by the Dennis Klatt Memorial Fund. Awarded: November, 2012. Amount: $5000</w:t>
      </w:r>
      <w:r w:rsidR="00994229">
        <w:t>.</w:t>
      </w:r>
    </w:p>
    <w:p w14:paraId="2EBF000E" w14:textId="77777777" w:rsidR="009E2332" w:rsidRDefault="009E2332" w:rsidP="00D44369"/>
    <w:p w14:paraId="60BCDF39" w14:textId="77777777" w:rsidR="00396BB8" w:rsidRDefault="00396BB8" w:rsidP="00D44369">
      <w:r>
        <w:t>Lansford, K.L. (P</w:t>
      </w:r>
      <w:r w:rsidR="00E65DA8">
        <w:t xml:space="preserve">rincipal </w:t>
      </w:r>
      <w:r>
        <w:t>I</w:t>
      </w:r>
      <w:r w:rsidR="00E65DA8">
        <w:t>nvestigator</w:t>
      </w:r>
      <w:r>
        <w:t xml:space="preserve">; Sponsored by J. Liss). “Framework for a perceptual taxonomy of dysarthric speech.” </w:t>
      </w:r>
      <w:r w:rsidRPr="00C002B9">
        <w:t xml:space="preserve">National Institute of Health, National Institute on Deafness &amp; </w:t>
      </w:r>
      <w:r w:rsidRPr="00C002B9">
        <w:lastRenderedPageBreak/>
        <w:t>ot</w:t>
      </w:r>
      <w:r>
        <w:t>her Communication Disorders</w:t>
      </w:r>
      <w:r w:rsidR="00E65DA8">
        <w:t xml:space="preserve"> </w:t>
      </w:r>
      <w:r w:rsidR="00E65DA8" w:rsidRPr="00E65DA8">
        <w:t>1F31</w:t>
      </w:r>
      <w:r w:rsidR="00E65DA8">
        <w:t xml:space="preserve"> </w:t>
      </w:r>
      <w:r w:rsidR="00E65DA8" w:rsidRPr="00E65DA8">
        <w:t>DC010093</w:t>
      </w:r>
      <w:r w:rsidR="0047522C">
        <w:t>.</w:t>
      </w:r>
      <w:r w:rsidR="00E65DA8">
        <w:t xml:space="preserve"> </w:t>
      </w:r>
      <w:r w:rsidR="00C95C37">
        <w:t>Award period: May 1, 2011-April 30, 2012. Amount: $30,690.</w:t>
      </w:r>
    </w:p>
    <w:p w14:paraId="1376F4B8" w14:textId="77777777" w:rsidR="003803C5" w:rsidRDefault="003803C5" w:rsidP="00D44369"/>
    <w:p w14:paraId="514ED152" w14:textId="13D52B6F" w:rsidR="00660FB6" w:rsidRPr="00660FB6" w:rsidRDefault="005818F5" w:rsidP="00D44369">
      <w:pPr>
        <w:rPr>
          <w:b/>
          <w:i/>
        </w:rPr>
      </w:pPr>
      <w:r>
        <w:rPr>
          <w:b/>
          <w:i/>
        </w:rPr>
        <w:t xml:space="preserve">Extramural </w:t>
      </w:r>
      <w:r w:rsidR="00660FB6">
        <w:rPr>
          <w:b/>
          <w:i/>
        </w:rPr>
        <w:t xml:space="preserve">Proposals </w:t>
      </w:r>
      <w:r>
        <w:rPr>
          <w:b/>
          <w:i/>
        </w:rPr>
        <w:t>Submitted</w:t>
      </w:r>
      <w:r w:rsidR="00660FB6">
        <w:rPr>
          <w:b/>
          <w:i/>
        </w:rPr>
        <w:t xml:space="preserve"> </w:t>
      </w:r>
    </w:p>
    <w:p w14:paraId="48CC787B" w14:textId="3967E6AA" w:rsidR="00E65DA8" w:rsidRDefault="003803C5" w:rsidP="00D44369">
      <w:r>
        <w:t xml:space="preserve">Lansford, K.L. (Role: PI). “A similarity-based approach for studying communication disorders in dysarthria.” NIH/NIDCD, R03 Small Grant Proposal. Status: </w:t>
      </w:r>
      <w:r w:rsidR="00C1081D">
        <w:t xml:space="preserve">Not </w:t>
      </w:r>
      <w:r w:rsidR="00D12926">
        <w:t>funded</w:t>
      </w:r>
    </w:p>
    <w:p w14:paraId="058E6B4D" w14:textId="77777777" w:rsidR="00660FB6" w:rsidRDefault="00660FB6" w:rsidP="00D44369"/>
    <w:p w14:paraId="6736DA4D" w14:textId="77777777" w:rsidR="00E65DA8" w:rsidRPr="003803C5" w:rsidRDefault="00E65DA8" w:rsidP="00D44369">
      <w:pPr>
        <w:rPr>
          <w:b/>
        </w:rPr>
      </w:pPr>
      <w:r w:rsidRPr="003803C5">
        <w:rPr>
          <w:b/>
        </w:rPr>
        <w:t>Intramural Awards</w:t>
      </w:r>
    </w:p>
    <w:p w14:paraId="6E6B7283" w14:textId="287BEA46" w:rsidR="00C15F75" w:rsidRDefault="00C15F75" w:rsidP="00D44369">
      <w:r>
        <w:t>Lansford, K.L. (Principal Investigator). “Perceptual consequences of similar-sounding speakers with dysarthria.” Committee on Faculty Research Support, Council on Research &amp; Creativity, Florida State Un</w:t>
      </w:r>
      <w:r w:rsidR="00D12926">
        <w:t>iversity. Project duration: 2013-</w:t>
      </w:r>
      <w:r>
        <w:t>2014. Amount: $14,000.</w:t>
      </w:r>
    </w:p>
    <w:p w14:paraId="2B14FFCE" w14:textId="77777777" w:rsidR="00C15F75" w:rsidRDefault="00C15F75" w:rsidP="00D44369"/>
    <w:p w14:paraId="695AE3F5" w14:textId="71AC405F" w:rsidR="00242237" w:rsidRDefault="00242237" w:rsidP="00D44369">
      <w:r>
        <w:t xml:space="preserve">Lansford, K.L. (Principal Investigator). “Perceptual similarity in dysarthria.” First-Year Assistant Professor award, Council on Research &amp; Creativity, Florida State University. Project duration: May </w:t>
      </w:r>
      <w:r w:rsidR="00D12926">
        <w:t>2012-2013</w:t>
      </w:r>
      <w:r>
        <w:t>. Amount: $20,000.</w:t>
      </w:r>
    </w:p>
    <w:p w14:paraId="5EE81B66" w14:textId="77777777" w:rsidR="00242237" w:rsidRDefault="00242237" w:rsidP="00D44369"/>
    <w:p w14:paraId="3E61B116" w14:textId="77777777" w:rsidR="00E65DA8" w:rsidRDefault="00E65DA8" w:rsidP="00D44369">
      <w:r>
        <w:t>Lansford, K.L. (Principal Investigator). “Dysarthric vowel production and perception.” Graduate Research Support Program, Arizona State University. Project duration: October 2010-June 2011. Amount: $600.</w:t>
      </w:r>
    </w:p>
    <w:p w14:paraId="44D36F29" w14:textId="77777777" w:rsidR="00E65DA8" w:rsidRDefault="00E65DA8" w:rsidP="00D44369"/>
    <w:p w14:paraId="506DB990" w14:textId="77777777" w:rsidR="00AF1B42" w:rsidRDefault="00AF1B42" w:rsidP="00D44369">
      <w:r>
        <w:t>Lansford, K.L. (Recipient). Graduate Professional Student Association Travel Grant to attend the Acoustical Society of America conference in San Diego, CA. Arizona State University. Awarded: November 2011. Amount: $370.</w:t>
      </w:r>
    </w:p>
    <w:p w14:paraId="0E69DE11" w14:textId="1C749EA9" w:rsidR="00AF1B42" w:rsidRDefault="00AF1B42" w:rsidP="00D44369">
      <w:r>
        <w:t xml:space="preserve"> </w:t>
      </w:r>
    </w:p>
    <w:p w14:paraId="547C8E5F" w14:textId="4411F656" w:rsidR="006513D4" w:rsidRDefault="00E65DA8" w:rsidP="00D44369">
      <w:r>
        <w:t>Lansford, K.L. (Recipient). Graduate Professional Student Association Travel Grant</w:t>
      </w:r>
      <w:r w:rsidR="00EE3B68">
        <w:t xml:space="preserve"> to attend the American Speech-Language and Hearing Association Convention in Philadelphia, PA. Arizona State University. Awarded: November 2010. Amount: $708.</w:t>
      </w:r>
    </w:p>
    <w:p w14:paraId="4ECF9E63" w14:textId="1DD71E18" w:rsidR="009E2332" w:rsidRDefault="009E2332"/>
    <w:p w14:paraId="319D923F" w14:textId="77777777" w:rsidR="00660FB6" w:rsidRDefault="00660FB6">
      <w:pPr>
        <w:rPr>
          <w:b/>
          <w:u w:val="single"/>
        </w:rPr>
      </w:pPr>
    </w:p>
    <w:p w14:paraId="5FF887D3" w14:textId="47883114" w:rsidR="00152E80" w:rsidRDefault="00EB23F6" w:rsidP="00D44369">
      <w:pPr>
        <w:rPr>
          <w:b/>
          <w:u w:val="single"/>
        </w:rPr>
      </w:pPr>
      <w:r>
        <w:rPr>
          <w:b/>
          <w:u w:val="single"/>
        </w:rPr>
        <w:t>PUBLICATIONS</w:t>
      </w:r>
    </w:p>
    <w:p w14:paraId="01A24EBD" w14:textId="485F13E2" w:rsidR="00EB1C0B" w:rsidRPr="00917833" w:rsidRDefault="00EB1C0B" w:rsidP="00EB1C0B">
      <w:pPr>
        <w:autoSpaceDE w:val="0"/>
        <w:autoSpaceDN w:val="0"/>
        <w:adjustRightInd w:val="0"/>
        <w:rPr>
          <w:rFonts w:cs="Courier New"/>
          <w:i/>
        </w:rPr>
      </w:pPr>
      <w:r>
        <w:rPr>
          <w:rFonts w:cs="Courier New"/>
          <w:i/>
        </w:rPr>
        <w:t xml:space="preserve">*Publications marked with an asterisk are based on research conducted by graduate students under </w:t>
      </w:r>
      <w:r w:rsidR="00635F14">
        <w:rPr>
          <w:rFonts w:cs="Courier New"/>
          <w:i/>
        </w:rPr>
        <w:t>my</w:t>
      </w:r>
      <w:r>
        <w:rPr>
          <w:rFonts w:cs="Courier New"/>
          <w:i/>
        </w:rPr>
        <w:t xml:space="preserve"> supervision.</w:t>
      </w:r>
    </w:p>
    <w:p w14:paraId="27E46FD0" w14:textId="77777777" w:rsidR="00EB1C0B" w:rsidRDefault="00EB1C0B" w:rsidP="00D44369"/>
    <w:p w14:paraId="7BA4C0CA" w14:textId="24A145FE" w:rsidR="00D7441A" w:rsidRPr="00D7441A" w:rsidRDefault="00152E80" w:rsidP="00F25929">
      <w:pPr>
        <w:rPr>
          <w:b/>
          <w:i/>
        </w:rPr>
      </w:pPr>
      <w:r w:rsidRPr="00396BB8">
        <w:rPr>
          <w:b/>
          <w:i/>
        </w:rPr>
        <w:t>Refereed</w:t>
      </w:r>
    </w:p>
    <w:p w14:paraId="425D8970" w14:textId="66F7B741" w:rsidR="00D7441A" w:rsidRPr="00D7441A" w:rsidRDefault="00D7441A" w:rsidP="00D7441A">
      <w:r>
        <w:rPr>
          <w:b/>
        </w:rPr>
        <w:t xml:space="preserve">Lansford, K.L., </w:t>
      </w:r>
      <w:r>
        <w:t xml:space="preserve">Luhrsen, S., </w:t>
      </w:r>
      <w:r w:rsidR="00B52511">
        <w:t>Ingvalson, E</w:t>
      </w:r>
      <w:r w:rsidR="00B52511">
        <w:t xml:space="preserve"> ., &amp; Borrie, S.A.</w:t>
      </w:r>
      <w:bookmarkStart w:id="2" w:name="_GoBack"/>
      <w:bookmarkEnd w:id="2"/>
      <w:r>
        <w:t xml:space="preserve"> (in press). </w:t>
      </w:r>
      <w:r w:rsidRPr="00D7441A">
        <w:t>Effects of familiarization on intelligibility of dysarthric speech in older adults with and without hearing loss</w:t>
      </w:r>
      <w:r>
        <w:t xml:space="preserve">. </w:t>
      </w:r>
      <w:r>
        <w:rPr>
          <w:i/>
        </w:rPr>
        <w:t>American Journal of Speech Language Pathology.</w:t>
      </w:r>
    </w:p>
    <w:p w14:paraId="3CB06ACA" w14:textId="77777777" w:rsidR="00D7441A" w:rsidRDefault="00D7441A" w:rsidP="00D7441A"/>
    <w:p w14:paraId="6705A175" w14:textId="29CFFB04" w:rsidR="00D7441A" w:rsidRPr="00F25929" w:rsidRDefault="00D7441A" w:rsidP="00D7441A">
      <w:pPr>
        <w:rPr>
          <w:rFonts w:ascii="Times" w:hAnsi="Times"/>
          <w:sz w:val="20"/>
          <w:szCs w:val="20"/>
        </w:rPr>
      </w:pPr>
      <w:r>
        <w:t xml:space="preserve">Borrie, S.A., </w:t>
      </w:r>
      <w:r w:rsidRPr="007833D2">
        <w:rPr>
          <w:b/>
        </w:rPr>
        <w:t>Lansford, K.L.</w:t>
      </w:r>
      <w:r>
        <w:rPr>
          <w:b/>
        </w:rPr>
        <w:t xml:space="preserve">, </w:t>
      </w:r>
      <w:r>
        <w:t>and Barrett</w:t>
      </w:r>
      <w:r w:rsidR="00B356C3">
        <w:t>, T.</w:t>
      </w:r>
      <w:r>
        <w:t xml:space="preserve"> (in press). </w:t>
      </w:r>
      <w:r w:rsidRPr="00F25929">
        <w:rPr>
          <w:color w:val="000000"/>
          <w:shd w:val="clear" w:color="auto" w:fill="FFFFFF"/>
        </w:rPr>
        <w:t>Generalized adaptation to dysarthric speech</w:t>
      </w:r>
      <w:r>
        <w:t xml:space="preserve">. </w:t>
      </w:r>
      <w:r>
        <w:rPr>
          <w:i/>
        </w:rPr>
        <w:t>Journal of Speech, Language, and Hearing Research</w:t>
      </w:r>
    </w:p>
    <w:p w14:paraId="2BF81335" w14:textId="77777777" w:rsidR="00D7441A" w:rsidRDefault="00D7441A" w:rsidP="00D7441A"/>
    <w:p w14:paraId="71834C26" w14:textId="77777777" w:rsidR="00D7441A" w:rsidRDefault="00D7441A" w:rsidP="00D7441A">
      <w:pPr>
        <w:rPr>
          <w:i/>
        </w:rPr>
      </w:pPr>
      <w:r>
        <w:t xml:space="preserve">*Fletcher, A.R., McAuliffe, M.J., </w:t>
      </w:r>
      <w:r w:rsidRPr="004A590D">
        <w:rPr>
          <w:b/>
        </w:rPr>
        <w:t>Lansford, K.L.</w:t>
      </w:r>
      <w:r>
        <w:t>, Sinex, D., Liss, J.M. (in press). Predicting i</w:t>
      </w:r>
      <w:r w:rsidRPr="00FE3E72">
        <w:t>ntelligibil</w:t>
      </w:r>
      <w:r>
        <w:t>ity gains in individuals with dysarthria from baseline speech f</w:t>
      </w:r>
      <w:r w:rsidRPr="00FE3E72">
        <w:t>eatures</w:t>
      </w:r>
      <w:r>
        <w:t xml:space="preserve">. </w:t>
      </w:r>
      <w:r w:rsidRPr="00DA7125">
        <w:rPr>
          <w:i/>
          <w:iCs/>
        </w:rPr>
        <w:t>Journal of Speech, Language, and Hearing Research</w:t>
      </w:r>
      <w:r w:rsidRPr="00DA7125">
        <w:rPr>
          <w:i/>
        </w:rPr>
        <w:t>.</w:t>
      </w:r>
    </w:p>
    <w:p w14:paraId="5A40582B" w14:textId="77777777" w:rsidR="00D7441A" w:rsidRDefault="00D7441A" w:rsidP="00D7441A"/>
    <w:p w14:paraId="56FD9322" w14:textId="3B4DD42B" w:rsidR="00D7441A" w:rsidRDefault="00D7441A" w:rsidP="00D7441A">
      <w:r>
        <w:lastRenderedPageBreak/>
        <w:t xml:space="preserve">*Fletcher, A.R., Wisler, A., McAuliffe, M.J., </w:t>
      </w:r>
      <w:r w:rsidRPr="004A590D">
        <w:rPr>
          <w:b/>
        </w:rPr>
        <w:t>Lansford, K.L.</w:t>
      </w:r>
      <w:r>
        <w:t xml:space="preserve">, Liss, J.M. (in press). </w:t>
      </w:r>
      <w:r w:rsidRPr="00382AE8">
        <w:t>Predicting Intelligibility Gains in Dysarthria through Automated Speech Feature Analysis: A Follow-up Study</w:t>
      </w:r>
      <w:r>
        <w:t xml:space="preserve">. </w:t>
      </w:r>
      <w:r>
        <w:rPr>
          <w:i/>
        </w:rPr>
        <w:t>Journal of Speech, Language, and Hearing Research</w:t>
      </w:r>
    </w:p>
    <w:p w14:paraId="590271B1" w14:textId="77777777" w:rsidR="00D7441A" w:rsidRDefault="00D7441A" w:rsidP="00D7441A"/>
    <w:p w14:paraId="4DD0742F" w14:textId="561138DA" w:rsidR="00D7441A" w:rsidRDefault="00D7441A" w:rsidP="00D7441A">
      <w:r w:rsidRPr="009E6197">
        <w:t xml:space="preserve">Ingvalson, E., </w:t>
      </w:r>
      <w:r w:rsidRPr="009E6197">
        <w:rPr>
          <w:b/>
        </w:rPr>
        <w:t>Lansford, K.L.</w:t>
      </w:r>
      <w:r w:rsidRPr="009E6197">
        <w:t>, Federova, V., Fernandez, G. (</w:t>
      </w:r>
      <w:r>
        <w:t>in press</w:t>
      </w:r>
      <w:r w:rsidRPr="009E6197">
        <w:t xml:space="preserve">). </w:t>
      </w:r>
      <w:r w:rsidRPr="00AD020E">
        <w:t>Receptive Vocabulary, Cognitive Flexibility, and Inhibitory Control Differentially Predict Older and Younger Adults’ Success Perceiving Speech by Talkers with Dysarthria</w:t>
      </w:r>
      <w:r>
        <w:t xml:space="preserve">. </w:t>
      </w:r>
      <w:r>
        <w:rPr>
          <w:i/>
        </w:rPr>
        <w:t>Journal of Speech, Language, and Hearing Research</w:t>
      </w:r>
    </w:p>
    <w:p w14:paraId="07C28F70" w14:textId="77777777" w:rsidR="008E4905" w:rsidRDefault="008E4905" w:rsidP="006F2543">
      <w:pPr>
        <w:rPr>
          <w:i/>
        </w:rPr>
      </w:pPr>
    </w:p>
    <w:p w14:paraId="0A0EE4DB" w14:textId="71207275" w:rsidR="00A43C24" w:rsidRPr="00A43C24" w:rsidRDefault="00A43C24" w:rsidP="00A43C24">
      <w:r w:rsidRPr="009E6197">
        <w:t xml:space="preserve">Ingvalson, E., </w:t>
      </w:r>
      <w:r w:rsidRPr="009E6197">
        <w:rPr>
          <w:b/>
        </w:rPr>
        <w:t>Lansford, K.L.</w:t>
      </w:r>
      <w:r w:rsidRPr="009E6197">
        <w:t>, Federova, V., Fernandez, G. (</w:t>
      </w:r>
      <w:r>
        <w:t>2017</w:t>
      </w:r>
      <w:r w:rsidRPr="009E6197">
        <w:t xml:space="preserve">). Cognitive factors as predictors of accented speech perception for younger and older adults. </w:t>
      </w:r>
      <w:r w:rsidRPr="009E6197">
        <w:rPr>
          <w:i/>
        </w:rPr>
        <w:t>Journal of the Acoustical Society of America</w:t>
      </w:r>
      <w:r>
        <w:rPr>
          <w:i/>
        </w:rPr>
        <w:t>, 141</w:t>
      </w:r>
      <w:r>
        <w:t>(6), 4652-4659.</w:t>
      </w:r>
    </w:p>
    <w:p w14:paraId="010A7A9F" w14:textId="77777777" w:rsidR="00A43C24" w:rsidRDefault="00A43C24" w:rsidP="008E4905"/>
    <w:p w14:paraId="40641CFE" w14:textId="3E3A5156" w:rsidR="008E4905" w:rsidRPr="008E4905" w:rsidRDefault="008E4905" w:rsidP="008E4905">
      <w:r w:rsidRPr="009E6197">
        <w:t xml:space="preserve">Ingvalson, E., </w:t>
      </w:r>
      <w:r w:rsidRPr="009E6197">
        <w:rPr>
          <w:b/>
        </w:rPr>
        <w:t>Lansford, K.L.,</w:t>
      </w:r>
      <w:r w:rsidRPr="009E6197">
        <w:t xml:space="preserve"> Federova, V., Fernandez, G. (</w:t>
      </w:r>
      <w:r>
        <w:t>2017</w:t>
      </w:r>
      <w:r w:rsidRPr="009E6197">
        <w:t>). Listeners' attitudes toward ac</w:t>
      </w:r>
      <w:r>
        <w:t>cented talkers uniquely predicts</w:t>
      </w:r>
      <w:r w:rsidRPr="009E6197">
        <w:t xml:space="preserve"> accented speech perception. </w:t>
      </w:r>
      <w:r w:rsidRPr="009E6197">
        <w:rPr>
          <w:i/>
        </w:rPr>
        <w:t>Journal of the Acoustical Society of America</w:t>
      </w:r>
      <w:r>
        <w:rPr>
          <w:i/>
        </w:rPr>
        <w:t xml:space="preserve">, 141, </w:t>
      </w:r>
      <w:r>
        <w:t>EL234.</w:t>
      </w:r>
    </w:p>
    <w:p w14:paraId="4E056798" w14:textId="77777777" w:rsidR="008E4905" w:rsidRDefault="008E4905" w:rsidP="006F2543">
      <w:pPr>
        <w:rPr>
          <w:i/>
        </w:rPr>
      </w:pPr>
    </w:p>
    <w:p w14:paraId="0B9FF0C2" w14:textId="6488ACBB" w:rsidR="0075601B" w:rsidRPr="00DA7125" w:rsidRDefault="00D7659F" w:rsidP="0075601B">
      <w:pPr>
        <w:rPr>
          <w:i/>
        </w:rPr>
      </w:pPr>
      <w:r>
        <w:t xml:space="preserve">Borrie, S., </w:t>
      </w:r>
      <w:r w:rsidR="0075601B" w:rsidRPr="00DA7125">
        <w:rPr>
          <w:b/>
        </w:rPr>
        <w:t>Lansford, K.</w:t>
      </w:r>
      <w:r w:rsidR="0075601B">
        <w:t xml:space="preserve"> </w:t>
      </w:r>
      <w:r>
        <w:t xml:space="preserve">and Barrett, </w:t>
      </w:r>
      <w:r w:rsidR="0075601B">
        <w:t>(</w:t>
      </w:r>
      <w:r w:rsidR="00604D6B">
        <w:t>2017</w:t>
      </w:r>
      <w:r w:rsidR="0075601B" w:rsidRPr="00DA7125">
        <w:t>). Rhythm perception and its role in perception and learning of dysrhythmic speech.</w:t>
      </w:r>
      <w:r w:rsidR="0075601B" w:rsidRPr="00DA7125">
        <w:rPr>
          <w:i/>
        </w:rPr>
        <w:t xml:space="preserve"> </w:t>
      </w:r>
      <w:r w:rsidR="0075601B" w:rsidRPr="00DA7125">
        <w:rPr>
          <w:i/>
          <w:iCs/>
        </w:rPr>
        <w:t>Journal of Speech, Language, and Hearing Research</w:t>
      </w:r>
      <w:r w:rsidR="00C2222D">
        <w:rPr>
          <w:i/>
          <w:iCs/>
        </w:rPr>
        <w:t>, 60</w:t>
      </w:r>
      <w:r w:rsidR="00C2222D">
        <w:rPr>
          <w:iCs/>
        </w:rPr>
        <w:t>(3), 561-570</w:t>
      </w:r>
      <w:r w:rsidR="0075601B" w:rsidRPr="00DA7125">
        <w:rPr>
          <w:i/>
        </w:rPr>
        <w:t xml:space="preserve">. </w:t>
      </w:r>
    </w:p>
    <w:p w14:paraId="72F288AC" w14:textId="77777777" w:rsidR="0075601B" w:rsidRDefault="0075601B" w:rsidP="00964958"/>
    <w:p w14:paraId="701B62FE" w14:textId="06ED2578" w:rsidR="004A590D" w:rsidRDefault="004A590D" w:rsidP="00964958">
      <w:r>
        <w:t xml:space="preserve">*Fletcher, A.R., McAuliffe, M.J., </w:t>
      </w:r>
      <w:r w:rsidRPr="004A590D">
        <w:rPr>
          <w:b/>
        </w:rPr>
        <w:t>Lansford, K.L.</w:t>
      </w:r>
      <w:r>
        <w:t>, Liss, J.M. (</w:t>
      </w:r>
      <w:r w:rsidR="00272A2D">
        <w:t>2017</w:t>
      </w:r>
      <w:r>
        <w:t xml:space="preserve">). </w:t>
      </w:r>
      <w:r w:rsidRPr="004A590D">
        <w:t xml:space="preserve">Assessing vowel </w:t>
      </w:r>
      <w:r>
        <w:t>centralization in dysarthria: A</w:t>
      </w:r>
      <w:r w:rsidRPr="004A590D">
        <w:t xml:space="preserve"> comparison of methods</w:t>
      </w:r>
      <w:r w:rsidR="00FE3E72">
        <w:t>.</w:t>
      </w:r>
      <w:r>
        <w:t xml:space="preserve"> </w:t>
      </w:r>
      <w:r>
        <w:rPr>
          <w:i/>
        </w:rPr>
        <w:t>Journal of Speech, Language, and Hearing Research</w:t>
      </w:r>
      <w:r w:rsidR="008B770E">
        <w:rPr>
          <w:i/>
        </w:rPr>
        <w:t>, 60</w:t>
      </w:r>
      <w:r w:rsidR="008B770E">
        <w:t>(2), 341-354</w:t>
      </w:r>
      <w:r>
        <w:t>.</w:t>
      </w:r>
    </w:p>
    <w:p w14:paraId="608DB4ED" w14:textId="77777777" w:rsidR="004A590D" w:rsidRPr="004A590D" w:rsidRDefault="004A590D" w:rsidP="00964958"/>
    <w:p w14:paraId="10A9344D" w14:textId="3B465E4A" w:rsidR="00964958" w:rsidRPr="004A590D" w:rsidRDefault="00964958" w:rsidP="00964958">
      <w:r>
        <w:rPr>
          <w:b/>
        </w:rPr>
        <w:t xml:space="preserve">Lansford, K.L., </w:t>
      </w:r>
      <w:r>
        <w:t>Berisha, V., &amp; Utianski R.L. (</w:t>
      </w:r>
      <w:r w:rsidR="004A590D">
        <w:t>2016</w:t>
      </w:r>
      <w:r>
        <w:t xml:space="preserve">). Modeling listener perceptions of speaker similarity in dysarthria. </w:t>
      </w:r>
      <w:r>
        <w:rPr>
          <w:i/>
        </w:rPr>
        <w:t>Journal of the Acoustical Society of America.</w:t>
      </w:r>
      <w:r w:rsidR="004A590D">
        <w:rPr>
          <w:i/>
        </w:rPr>
        <w:t xml:space="preserve"> 139</w:t>
      </w:r>
      <w:r w:rsidR="004A590D">
        <w:t>(6), EL209-EL215</w:t>
      </w:r>
    </w:p>
    <w:p w14:paraId="75C138B3" w14:textId="77777777" w:rsidR="00964958" w:rsidRDefault="00964958" w:rsidP="00032D5D">
      <w:pPr>
        <w:rPr>
          <w:b/>
        </w:rPr>
      </w:pPr>
    </w:p>
    <w:p w14:paraId="728B6966" w14:textId="4FFDB82E" w:rsidR="00C805F2" w:rsidRPr="00ED5B0F" w:rsidRDefault="00C805F2" w:rsidP="00032D5D">
      <w:r>
        <w:rPr>
          <w:b/>
        </w:rPr>
        <w:t>Lansford, K.L.</w:t>
      </w:r>
      <w:r>
        <w:t>, Borrie, S., Bystricky, L. (</w:t>
      </w:r>
      <w:r w:rsidR="00ED5B0F">
        <w:t>2016</w:t>
      </w:r>
      <w:r>
        <w:t>). Use of crowdsourcing to assess the ecological validity of perceptual training paradigms in dysarthria.</w:t>
      </w:r>
      <w:r>
        <w:rPr>
          <w:i/>
        </w:rPr>
        <w:t xml:space="preserve"> American Journ</w:t>
      </w:r>
      <w:r w:rsidR="00ED5B0F">
        <w:rPr>
          <w:i/>
        </w:rPr>
        <w:t>al of Speech-Language Pathology, 25</w:t>
      </w:r>
      <w:r w:rsidR="00ED5B0F">
        <w:t>(2), 1-7.</w:t>
      </w:r>
    </w:p>
    <w:p w14:paraId="21DB3BA2" w14:textId="77777777" w:rsidR="00C805F2" w:rsidRDefault="00C805F2" w:rsidP="00032D5D"/>
    <w:p w14:paraId="64A0C061" w14:textId="65B18B74" w:rsidR="00E43BB7" w:rsidRPr="001756F0" w:rsidRDefault="004A590D" w:rsidP="00032D5D">
      <w:pPr>
        <w:rPr>
          <w:i/>
        </w:rPr>
      </w:pPr>
      <w:r>
        <w:t>*</w:t>
      </w:r>
      <w:r w:rsidR="00E43BB7">
        <w:t xml:space="preserve">Fletcher, A.R., McAuliffe, M. J., </w:t>
      </w:r>
      <w:r w:rsidR="00E43BB7">
        <w:rPr>
          <w:b/>
        </w:rPr>
        <w:t xml:space="preserve">Lansford, K.L., </w:t>
      </w:r>
      <w:r w:rsidR="001756F0">
        <w:t>&amp; Liss</w:t>
      </w:r>
      <w:r w:rsidR="00D046FE">
        <w:t>, J.M. (2015</w:t>
      </w:r>
      <w:r w:rsidR="001756F0">
        <w:t xml:space="preserve">). The relationship between speech segment duration and vowel centralization in a group of older speakers. </w:t>
      </w:r>
      <w:r w:rsidR="001756F0">
        <w:rPr>
          <w:i/>
        </w:rPr>
        <w:t>Journal of the Acoustic</w:t>
      </w:r>
      <w:r w:rsidR="00E728E9">
        <w:rPr>
          <w:i/>
        </w:rPr>
        <w:t>al</w:t>
      </w:r>
      <w:r w:rsidR="001756F0">
        <w:rPr>
          <w:i/>
        </w:rPr>
        <w:t xml:space="preserve"> Society of America</w:t>
      </w:r>
      <w:r w:rsidR="00A35DD2">
        <w:rPr>
          <w:i/>
        </w:rPr>
        <w:t>, 138</w:t>
      </w:r>
      <w:r w:rsidR="00A35DD2">
        <w:t>(4), 2132-2139</w:t>
      </w:r>
      <w:r w:rsidR="001756F0">
        <w:rPr>
          <w:i/>
        </w:rPr>
        <w:t>.</w:t>
      </w:r>
    </w:p>
    <w:p w14:paraId="06014553" w14:textId="77777777" w:rsidR="00E43BB7" w:rsidRDefault="00E43BB7" w:rsidP="00032D5D">
      <w:pPr>
        <w:rPr>
          <w:b/>
        </w:rPr>
      </w:pPr>
    </w:p>
    <w:p w14:paraId="53213F7C" w14:textId="0DF11ED1" w:rsidR="009D0BD8" w:rsidRDefault="009D0BD8" w:rsidP="00032D5D">
      <w:r w:rsidRPr="00A02A29">
        <w:rPr>
          <w:b/>
        </w:rPr>
        <w:t>Lansford, K.L</w:t>
      </w:r>
      <w:r>
        <w:rPr>
          <w:b/>
        </w:rPr>
        <w:t>.,</w:t>
      </w:r>
      <w:r>
        <w:t xml:space="preserve"> Liss, J.M. &amp; Norton, R. (</w:t>
      </w:r>
      <w:r w:rsidR="00867F04">
        <w:t>2014</w:t>
      </w:r>
      <w:r>
        <w:t xml:space="preserve">). Free classification of perceptually-similar speakers with dysarthria. </w:t>
      </w:r>
      <w:r>
        <w:rPr>
          <w:i/>
        </w:rPr>
        <w:t>Journal of Speech, Language and Hearing Research</w:t>
      </w:r>
      <w:r w:rsidR="008520C4">
        <w:rPr>
          <w:i/>
        </w:rPr>
        <w:t xml:space="preserve">, 57, </w:t>
      </w:r>
      <w:r w:rsidR="008520C4">
        <w:t>2051-2064</w:t>
      </w:r>
      <w:r>
        <w:rPr>
          <w:i/>
        </w:rPr>
        <w:t>.</w:t>
      </w:r>
      <w:r w:rsidR="00867F04">
        <w:t xml:space="preserve"> </w:t>
      </w:r>
    </w:p>
    <w:p w14:paraId="7637EC99" w14:textId="77777777" w:rsidR="008520C4" w:rsidRDefault="008520C4" w:rsidP="00032D5D">
      <w:pPr>
        <w:rPr>
          <w:b/>
        </w:rPr>
      </w:pPr>
    </w:p>
    <w:p w14:paraId="529F416E" w14:textId="65F16219" w:rsidR="00A02A29" w:rsidRDefault="00A02A29" w:rsidP="00032D5D">
      <w:pPr>
        <w:rPr>
          <w:i/>
        </w:rPr>
      </w:pPr>
      <w:r w:rsidRPr="00A02A29">
        <w:rPr>
          <w:b/>
        </w:rPr>
        <w:t>Lansford, K.L.</w:t>
      </w:r>
      <w:r w:rsidR="009D0BD8">
        <w:t xml:space="preserve"> &amp; Liss, J.M. (2014</w:t>
      </w:r>
      <w:r>
        <w:t xml:space="preserve">). </w:t>
      </w:r>
      <w:r w:rsidRPr="00A02A29">
        <w:t>Vowel acoustics in dysarthria: Speech disorder diagnosis and classification</w:t>
      </w:r>
      <w:r>
        <w:t xml:space="preserve">. </w:t>
      </w:r>
      <w:r>
        <w:rPr>
          <w:i/>
        </w:rPr>
        <w:t xml:space="preserve">Journal of Speech, Language and Hearing </w:t>
      </w:r>
      <w:r w:rsidR="00DB54AB">
        <w:rPr>
          <w:i/>
        </w:rPr>
        <w:t>Research</w:t>
      </w:r>
      <w:r w:rsidR="009D0BD8">
        <w:rPr>
          <w:i/>
        </w:rPr>
        <w:t>, 57</w:t>
      </w:r>
      <w:r w:rsidR="009D0BD8">
        <w:t>, 57-67</w:t>
      </w:r>
      <w:r>
        <w:rPr>
          <w:i/>
        </w:rPr>
        <w:t>.</w:t>
      </w:r>
    </w:p>
    <w:p w14:paraId="4F567032" w14:textId="77777777" w:rsidR="00A02A29" w:rsidRDefault="00A02A29" w:rsidP="00032D5D">
      <w:pPr>
        <w:rPr>
          <w:i/>
        </w:rPr>
      </w:pPr>
    </w:p>
    <w:p w14:paraId="421B187D" w14:textId="7641C9FD" w:rsidR="00A02A29" w:rsidRPr="00A02A29" w:rsidRDefault="00A02A29" w:rsidP="00032D5D">
      <w:pPr>
        <w:rPr>
          <w:i/>
        </w:rPr>
      </w:pPr>
      <w:r w:rsidRPr="00A02A29">
        <w:rPr>
          <w:b/>
        </w:rPr>
        <w:t>Lansford, K.L.</w:t>
      </w:r>
      <w:r w:rsidR="009D0BD8">
        <w:t xml:space="preserve"> &amp; Liss, J.M. (2014</w:t>
      </w:r>
      <w:r>
        <w:t xml:space="preserve">). </w:t>
      </w:r>
      <w:r w:rsidRPr="00A02A29">
        <w:t xml:space="preserve">Vowel acoustics in dysarthria: </w:t>
      </w:r>
      <w:r>
        <w:t xml:space="preserve">Mapping to perception. </w:t>
      </w:r>
      <w:r>
        <w:rPr>
          <w:i/>
        </w:rPr>
        <w:t xml:space="preserve">Journal of Speech, Language and Hearing </w:t>
      </w:r>
      <w:r w:rsidR="00DB54AB">
        <w:rPr>
          <w:i/>
        </w:rPr>
        <w:t>Research</w:t>
      </w:r>
      <w:r w:rsidR="009D0BD8">
        <w:rPr>
          <w:i/>
        </w:rPr>
        <w:t>, 57</w:t>
      </w:r>
      <w:r w:rsidR="009D0BD8">
        <w:t>, 68-80</w:t>
      </w:r>
      <w:r>
        <w:rPr>
          <w:i/>
        </w:rPr>
        <w:t>.</w:t>
      </w:r>
    </w:p>
    <w:p w14:paraId="429DF0C7" w14:textId="77777777" w:rsidR="00A02A29" w:rsidRDefault="00A02A29" w:rsidP="00032D5D"/>
    <w:p w14:paraId="512C90D1" w14:textId="56B0AB0F" w:rsidR="00032D5D" w:rsidRPr="00032D5D" w:rsidRDefault="00242237" w:rsidP="00032D5D">
      <w:r>
        <w:lastRenderedPageBreak/>
        <w:t>Liss, J.M., Utianski, R.L. &amp;</w:t>
      </w:r>
      <w:r>
        <w:rPr>
          <w:b/>
        </w:rPr>
        <w:t xml:space="preserve"> Lansford, K.L.</w:t>
      </w:r>
      <w:r>
        <w:t xml:space="preserve"> (</w:t>
      </w:r>
      <w:r w:rsidR="00A02A29">
        <w:t>2013</w:t>
      </w:r>
      <w:r>
        <w:t xml:space="preserve">). </w:t>
      </w:r>
      <w:r w:rsidR="00093F5C">
        <w:t>Cross-linguistic application of English-centric rhythm descriptors in motor speech d</w:t>
      </w:r>
      <w:r w:rsidR="00032D5D">
        <w:t xml:space="preserve">isorders. </w:t>
      </w:r>
      <w:r w:rsidR="00032D5D">
        <w:rPr>
          <w:i/>
        </w:rPr>
        <w:t>Folia</w:t>
      </w:r>
      <w:r w:rsidR="00032D5D" w:rsidRPr="00032D5D">
        <w:t xml:space="preserve"> </w:t>
      </w:r>
      <w:r w:rsidR="00032D5D" w:rsidRPr="00032D5D">
        <w:rPr>
          <w:i/>
        </w:rPr>
        <w:t>Phoniatrica et Logopaedica</w:t>
      </w:r>
      <w:r w:rsidR="00A02A29">
        <w:rPr>
          <w:i/>
        </w:rPr>
        <w:t>, 65</w:t>
      </w:r>
      <w:r w:rsidR="00A02A29">
        <w:t>, 3-19, doi:</w:t>
      </w:r>
      <w:r w:rsidR="00A02A29" w:rsidRPr="00A02A29">
        <w:t>10.1159/000350030</w:t>
      </w:r>
      <w:r w:rsidR="00032D5D">
        <w:rPr>
          <w:i/>
        </w:rPr>
        <w:t>.</w:t>
      </w:r>
    </w:p>
    <w:p w14:paraId="60AA36B0" w14:textId="226EC188" w:rsidR="00242237" w:rsidRPr="00242237" w:rsidRDefault="00242237" w:rsidP="00D44369"/>
    <w:p w14:paraId="6B17E7F2" w14:textId="4A839689" w:rsidR="00A9229A" w:rsidRPr="00A9229A" w:rsidRDefault="00BB0D4D" w:rsidP="00D44369">
      <w:r>
        <w:rPr>
          <w:b/>
        </w:rPr>
        <w:t xml:space="preserve">Lansford, K.L., </w:t>
      </w:r>
      <w:r>
        <w:t>Liss, J.M., Caviness, J.N., &amp; Utianski, R.L. (</w:t>
      </w:r>
      <w:r w:rsidR="00D46856">
        <w:t>2011</w:t>
      </w:r>
      <w:r>
        <w:t xml:space="preserve">). </w:t>
      </w:r>
      <w:r w:rsidRPr="00BB0D4D">
        <w:t>A cognitive-perceptual approach to conceptualizing speech intelligibility deficits and remediation practice in hypokinetic dysarthria</w:t>
      </w:r>
      <w:r>
        <w:t>.</w:t>
      </w:r>
      <w:r w:rsidR="00A9229A">
        <w:t xml:space="preserve"> </w:t>
      </w:r>
      <w:r>
        <w:rPr>
          <w:i/>
        </w:rPr>
        <w:t>Parkinson’s Disease</w:t>
      </w:r>
      <w:r w:rsidR="00A9229A">
        <w:rPr>
          <w:i/>
        </w:rPr>
        <w:t xml:space="preserve">, 2011, </w:t>
      </w:r>
      <w:r w:rsidR="00A9229A" w:rsidRPr="00A9229A">
        <w:t>Article ID 150962, 9 pages, doi:10.4061/2011/150962</w:t>
      </w:r>
      <w:r w:rsidR="00B54CF1">
        <w:t>.</w:t>
      </w:r>
    </w:p>
    <w:p w14:paraId="2D2EB84A" w14:textId="49EA2289" w:rsidR="00BB0D4D" w:rsidRDefault="00BB0D4D" w:rsidP="00D44369">
      <w:r>
        <w:t xml:space="preserve"> </w:t>
      </w:r>
    </w:p>
    <w:p w14:paraId="7460BB62" w14:textId="6FEDF438" w:rsidR="00BB0D4D" w:rsidRPr="00F53E27" w:rsidRDefault="00BB0D4D" w:rsidP="00D44369">
      <w:pPr>
        <w:rPr>
          <w:i/>
        </w:rPr>
      </w:pPr>
      <w:r>
        <w:t xml:space="preserve">Utianski, R., </w:t>
      </w:r>
      <w:r w:rsidRPr="005466EC">
        <w:rPr>
          <w:b/>
        </w:rPr>
        <w:t>Lansford, K.L</w:t>
      </w:r>
      <w:r>
        <w:t>., Lis</w:t>
      </w:r>
      <w:r w:rsidR="00AD4724">
        <w:t>s, J.M., &amp; Azuma, T.</w:t>
      </w:r>
      <w:r>
        <w:t xml:space="preserve"> (</w:t>
      </w:r>
      <w:r w:rsidR="005C0F24">
        <w:t>2011</w:t>
      </w:r>
      <w:r>
        <w:t xml:space="preserve">). The effects of topic knowledge on intelligibility and lexical segmentation of hypokinetic and ataxic dysarthria. </w:t>
      </w:r>
      <w:r>
        <w:rPr>
          <w:i/>
        </w:rPr>
        <w:t>Journal of Medical Speech Language Pathology</w:t>
      </w:r>
      <w:r w:rsidR="005C0F24">
        <w:rPr>
          <w:i/>
        </w:rPr>
        <w:t>, 19</w:t>
      </w:r>
      <w:r w:rsidR="005C0F24">
        <w:t>(4), 25-36</w:t>
      </w:r>
      <w:r>
        <w:rPr>
          <w:i/>
        </w:rPr>
        <w:t>.</w:t>
      </w:r>
    </w:p>
    <w:p w14:paraId="3E0189E6" w14:textId="77777777" w:rsidR="00BB0D4D" w:rsidRDefault="00BB0D4D" w:rsidP="00D44369"/>
    <w:p w14:paraId="5C141A97" w14:textId="77777777" w:rsidR="00152E80" w:rsidRPr="00152E80" w:rsidRDefault="00152E80" w:rsidP="00D44369">
      <w:r w:rsidRPr="00152E80">
        <w:t xml:space="preserve">Liss, JM, White, L, Mattys S.L., </w:t>
      </w:r>
      <w:r w:rsidRPr="00152E80">
        <w:rPr>
          <w:b/>
        </w:rPr>
        <w:t>Lansford, K.</w:t>
      </w:r>
      <w:r w:rsidR="00E65DA8">
        <w:rPr>
          <w:b/>
        </w:rPr>
        <w:t>L.</w:t>
      </w:r>
      <w:r w:rsidRPr="00152E80">
        <w:t>, Spitzer, S., Lotto, AJ &amp; Caviness, JN (2009). Quantifying speech rhythm deficits in the dysarthrias</w:t>
      </w:r>
      <w:r w:rsidRPr="00152E80">
        <w:rPr>
          <w:i/>
          <w:iCs/>
        </w:rPr>
        <w:t>. Journal of Speech, Language, and Hearing Research, 52</w:t>
      </w:r>
      <w:r w:rsidRPr="00152E80">
        <w:t xml:space="preserve"> (5), 1334-1352. </w:t>
      </w:r>
    </w:p>
    <w:p w14:paraId="0A4CEB20" w14:textId="77777777" w:rsidR="00152E80" w:rsidRPr="00152E80" w:rsidRDefault="00152E80" w:rsidP="00D44369"/>
    <w:p w14:paraId="020A7689" w14:textId="0E178B50" w:rsidR="00382AE8" w:rsidRDefault="00152E80" w:rsidP="009E6197">
      <w:r w:rsidRPr="00152E80">
        <w:t xml:space="preserve">Spitzer, S., Liss, JM, Dorman, M., Spahr, A., &amp; </w:t>
      </w:r>
      <w:r w:rsidRPr="00152E80">
        <w:rPr>
          <w:b/>
        </w:rPr>
        <w:t>Lansford, K.</w:t>
      </w:r>
      <w:r w:rsidRPr="00152E80">
        <w:t xml:space="preserve"> (2009). The use of fundamental frequency for lexical segmentation in cochlear implants. </w:t>
      </w:r>
      <w:r w:rsidRPr="00152E80">
        <w:rPr>
          <w:i/>
        </w:rPr>
        <w:t>Journal of the Acoustical Society of America-Express Letters, 125</w:t>
      </w:r>
      <w:r w:rsidRPr="00152E80">
        <w:t xml:space="preserve"> (6), 236-241.</w:t>
      </w:r>
    </w:p>
    <w:p w14:paraId="6709BBCA" w14:textId="5B5B8B95" w:rsidR="00AD020E" w:rsidRPr="00EA23DB" w:rsidRDefault="00AD020E" w:rsidP="00D44369"/>
    <w:p w14:paraId="4C0C56D1" w14:textId="77777777" w:rsidR="00152E80" w:rsidRPr="00396BB8" w:rsidRDefault="00152E80" w:rsidP="00D44369">
      <w:r w:rsidRPr="00396BB8">
        <w:rPr>
          <w:b/>
          <w:i/>
        </w:rPr>
        <w:t>Chapters</w:t>
      </w:r>
    </w:p>
    <w:p w14:paraId="22A94D1F" w14:textId="1B7C28DD" w:rsidR="00040E02" w:rsidRDefault="00040E02" w:rsidP="00D44369">
      <w:r w:rsidRPr="00040E02">
        <w:t xml:space="preserve">Macrae, T., Berteau, E., &amp; Lansford, K. (in press). A psycholinguistic approach to the assessment and treatment of a complex case of speech-language impairment. In R. Branski &amp; S. Molfenter (Eds.), </w:t>
      </w:r>
      <w:r w:rsidRPr="00040E02">
        <w:rPr>
          <w:i/>
          <w:iCs/>
        </w:rPr>
        <w:t>Speech-language pathology casebook.</w:t>
      </w:r>
      <w:r w:rsidRPr="00040E02">
        <w:t xml:space="preserve"> New York: Thieme.</w:t>
      </w:r>
    </w:p>
    <w:p w14:paraId="5DEC959C" w14:textId="77777777" w:rsidR="00040E02" w:rsidRDefault="00040E02" w:rsidP="00D44369"/>
    <w:p w14:paraId="6345BB6B" w14:textId="2C241D1B" w:rsidR="00EB1C0B" w:rsidRPr="006F2543" w:rsidRDefault="00152E80" w:rsidP="00D44369">
      <w:r>
        <w:t xml:space="preserve">Liss, J.M., </w:t>
      </w:r>
      <w:r w:rsidRPr="00C60BDC">
        <w:rPr>
          <w:b/>
        </w:rPr>
        <w:t>Lansford, K.L.</w:t>
      </w:r>
      <w:r>
        <w:t>, Caviness, J.N. (2009). Lewy body dementia. In J. Rosenbek (Ed.). Dy</w:t>
      </w:r>
      <w:r w:rsidR="007411C0">
        <w:t>s</w:t>
      </w:r>
      <w:r>
        <w:t>phagia in Rare Conditions</w:t>
      </w:r>
      <w:r w:rsidR="007411C0">
        <w:t>: An Encyclopedia</w:t>
      </w:r>
      <w:r>
        <w:t>. Plural Publishing: San Diego.</w:t>
      </w:r>
    </w:p>
    <w:p w14:paraId="33F754C2" w14:textId="77777777" w:rsidR="00ED0BD2" w:rsidRDefault="00ED0BD2" w:rsidP="00D44369">
      <w:pPr>
        <w:rPr>
          <w:b/>
          <w:u w:val="single"/>
        </w:rPr>
      </w:pPr>
    </w:p>
    <w:p w14:paraId="0740CBC7" w14:textId="77777777" w:rsidR="00DD1F76" w:rsidRDefault="00DD1F76" w:rsidP="00D44369">
      <w:pPr>
        <w:rPr>
          <w:b/>
          <w:u w:val="single"/>
        </w:rPr>
      </w:pPr>
    </w:p>
    <w:p w14:paraId="2864F69E" w14:textId="04954C3F" w:rsidR="00351A73" w:rsidRPr="002C67FD" w:rsidRDefault="00EB23F6" w:rsidP="00D44369">
      <w:pPr>
        <w:rPr>
          <w:u w:val="single"/>
        </w:rPr>
      </w:pPr>
      <w:r w:rsidRPr="002C67FD">
        <w:rPr>
          <w:b/>
          <w:u w:val="single"/>
        </w:rPr>
        <w:t>CONFERENCE PRESENTATIONS</w:t>
      </w:r>
    </w:p>
    <w:p w14:paraId="4455D19B" w14:textId="6C4E904F" w:rsidR="002C67FD" w:rsidRPr="00917833" w:rsidRDefault="00917833" w:rsidP="00D44369">
      <w:pPr>
        <w:autoSpaceDE w:val="0"/>
        <w:autoSpaceDN w:val="0"/>
        <w:adjustRightInd w:val="0"/>
        <w:rPr>
          <w:rFonts w:cs="Courier New"/>
          <w:i/>
        </w:rPr>
      </w:pPr>
      <w:r>
        <w:rPr>
          <w:rFonts w:cs="Courier New"/>
          <w:i/>
        </w:rPr>
        <w:t>*Presentations marked with an asterisk are based on research conducted by graduate students under my sole or joint supervision.</w:t>
      </w:r>
    </w:p>
    <w:p w14:paraId="0B6A7426" w14:textId="77777777" w:rsidR="00917833" w:rsidRDefault="00917833" w:rsidP="00D44369">
      <w:pPr>
        <w:autoSpaceDE w:val="0"/>
        <w:autoSpaceDN w:val="0"/>
        <w:adjustRightInd w:val="0"/>
        <w:rPr>
          <w:rFonts w:cs="Courier New"/>
        </w:rPr>
      </w:pPr>
    </w:p>
    <w:p w14:paraId="209501A8" w14:textId="60DD977B" w:rsidR="00A51345" w:rsidRPr="00A51345" w:rsidRDefault="00A51345" w:rsidP="0071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</w:rPr>
      </w:pPr>
      <w:r>
        <w:rPr>
          <w:b/>
          <w:iCs/>
          <w:lang w:val="en-NZ"/>
        </w:rPr>
        <w:t xml:space="preserve">Lansford, K.L., </w:t>
      </w:r>
      <w:r>
        <w:rPr>
          <w:iCs/>
          <w:lang w:val="en-NZ"/>
        </w:rPr>
        <w:t xml:space="preserve">Borrie, S.A. (2017). </w:t>
      </w:r>
      <w:r w:rsidRPr="00A51345">
        <w:rPr>
          <w:iCs/>
        </w:rPr>
        <w:t>Use of crowdsourcing platforms to examine listener perception of disordered speech</w:t>
      </w:r>
      <w:r>
        <w:rPr>
          <w:iCs/>
        </w:rPr>
        <w:t>. Invited presentation at the 173</w:t>
      </w:r>
      <w:r w:rsidRPr="00A51345">
        <w:rPr>
          <w:iCs/>
          <w:vertAlign w:val="superscript"/>
        </w:rPr>
        <w:t>rd</w:t>
      </w:r>
      <w:r>
        <w:rPr>
          <w:iCs/>
        </w:rPr>
        <w:t xml:space="preserve"> </w:t>
      </w:r>
      <w:r w:rsidRPr="005E5129">
        <w:rPr>
          <w:iCs/>
          <w:lang w:val="en-NZ"/>
        </w:rPr>
        <w:t>Meeting of the Acoustical Society of America,</w:t>
      </w:r>
      <w:r>
        <w:rPr>
          <w:iCs/>
          <w:lang w:val="en-NZ"/>
        </w:rPr>
        <w:t xml:space="preserve"> Boston, MA.</w:t>
      </w:r>
    </w:p>
    <w:p w14:paraId="0F6D489A" w14:textId="77777777" w:rsidR="00A51345" w:rsidRDefault="00A51345" w:rsidP="0071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6F02F569" w14:textId="4C5B69A4" w:rsidR="0071592A" w:rsidRDefault="0071592A" w:rsidP="0071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 w:rsidRPr="005E5129">
        <w:rPr>
          <w:iCs/>
          <w:lang w:val="en-NZ"/>
        </w:rPr>
        <w:t xml:space="preserve">Ingvalson, E. M., </w:t>
      </w:r>
      <w:r w:rsidRPr="005E5129">
        <w:rPr>
          <w:b/>
          <w:iCs/>
          <w:lang w:val="en-NZ"/>
        </w:rPr>
        <w:t>Lansford, K. L.,</w:t>
      </w:r>
      <w:r w:rsidRPr="005E5129">
        <w:rPr>
          <w:iCs/>
          <w:lang w:val="en-NZ"/>
        </w:rPr>
        <w:t xml:space="preserve"> *Feder</w:t>
      </w:r>
      <w:r w:rsidR="00A560FF">
        <w:rPr>
          <w:iCs/>
          <w:lang w:val="en-NZ"/>
        </w:rPr>
        <w:t>ova, V., &amp; *Fernandez, G. (2016</w:t>
      </w:r>
      <w:r w:rsidRPr="005E5129">
        <w:rPr>
          <w:iCs/>
          <w:lang w:val="en-NZ"/>
        </w:rPr>
        <w:t>). Cognitive predictors of older adults’ perception of difficult speech. Poster presented at the 172nd Meeting of the Acoustical Society of America, Honolulu, HI.</w:t>
      </w:r>
    </w:p>
    <w:p w14:paraId="51EC3D92" w14:textId="77777777" w:rsidR="0071592A" w:rsidRDefault="0071592A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  <w:lang w:val="en-NZ"/>
        </w:rPr>
      </w:pPr>
    </w:p>
    <w:p w14:paraId="56BE5644" w14:textId="48859B5A" w:rsidR="0022312B" w:rsidRPr="0022312B" w:rsidRDefault="0022312B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Utianski,</w:t>
      </w:r>
      <w:r w:rsidR="003B4288">
        <w:rPr>
          <w:iCs/>
          <w:lang w:val="en-NZ"/>
        </w:rPr>
        <w:t xml:space="preserve"> R.L., Berisha, V. (2016</w:t>
      </w:r>
      <w:r>
        <w:rPr>
          <w:iCs/>
          <w:lang w:val="en-NZ"/>
        </w:rPr>
        <w:t xml:space="preserve">). </w:t>
      </w:r>
      <w:r w:rsidRPr="00146866">
        <w:rPr>
          <w:i/>
        </w:rPr>
        <w:t>Modeling listener perception of speaker similarity in dysarthria.</w:t>
      </w:r>
      <w:r w:rsidRPr="00146866">
        <w:t xml:space="preserve"> </w:t>
      </w:r>
      <w:r w:rsidR="00112417">
        <w:rPr>
          <w:iCs/>
          <w:lang w:val="en-NZ"/>
        </w:rPr>
        <w:t xml:space="preserve">Poster </w:t>
      </w:r>
      <w:r w:rsidR="006C03E5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</w:t>
      </w:r>
      <w:r w:rsidR="003B4288">
        <w:rPr>
          <w:iCs/>
          <w:lang w:val="en-NZ"/>
        </w:rPr>
        <w:t>Philadelphia</w:t>
      </w:r>
      <w:r>
        <w:rPr>
          <w:iCs/>
          <w:lang w:val="en-NZ"/>
        </w:rPr>
        <w:t>, United States.</w:t>
      </w:r>
    </w:p>
    <w:p w14:paraId="5F006217" w14:textId="77777777" w:rsidR="0022312B" w:rsidRDefault="0022312B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3789A31" w14:textId="69E8B5B5" w:rsid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 w:rsidRPr="005E5129">
        <w:rPr>
          <w:iCs/>
          <w:lang w:val="en-NZ"/>
        </w:rPr>
        <w:lastRenderedPageBreak/>
        <w:t xml:space="preserve">Borrie, S.A. and </w:t>
      </w:r>
      <w:r w:rsidRPr="005E5129">
        <w:rPr>
          <w:b/>
          <w:iCs/>
          <w:lang w:val="en-NZ"/>
        </w:rPr>
        <w:t>Lansford, K.L.</w:t>
      </w:r>
      <w:r w:rsidRPr="005E5129">
        <w:rPr>
          <w:iCs/>
          <w:lang w:val="en-NZ"/>
        </w:rPr>
        <w:t xml:space="preserve"> (2016). </w:t>
      </w:r>
      <w:r w:rsidRPr="00146866">
        <w:rPr>
          <w:i/>
          <w:iCs/>
          <w:lang w:val="en-NZ"/>
        </w:rPr>
        <w:t>Locus of learning in musicians and non-musicians following familiarization with dysarthric speech.</w:t>
      </w:r>
      <w:r w:rsidRPr="005E5129">
        <w:rPr>
          <w:iCs/>
          <w:lang w:val="en-NZ"/>
        </w:rPr>
        <w:t xml:space="preserve"> </w:t>
      </w:r>
      <w:r w:rsidR="0071592A" w:rsidRPr="005E5129">
        <w:rPr>
          <w:iCs/>
          <w:lang w:val="en-NZ"/>
        </w:rPr>
        <w:t>57th Annual Meeting of the Psychonomic Society</w:t>
      </w:r>
      <w:r w:rsidRPr="005E5129">
        <w:rPr>
          <w:iCs/>
          <w:lang w:val="en-NZ"/>
        </w:rPr>
        <w:t>, Boston,</w:t>
      </w:r>
      <w:r w:rsidR="0071592A">
        <w:rPr>
          <w:iCs/>
          <w:lang w:val="en-NZ"/>
        </w:rPr>
        <w:t xml:space="preserve"> MA.</w:t>
      </w:r>
    </w:p>
    <w:p w14:paraId="4747C6C3" w14:textId="77777777" w:rsid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4E40BBF9" w14:textId="692C7746" w:rsidR="005E5129" w:rsidRP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 w:rsidRPr="005E5129">
        <w:rPr>
          <w:iCs/>
          <w:lang w:val="en-NZ"/>
        </w:rPr>
        <w:t xml:space="preserve">Ingvalson, E. M., </w:t>
      </w:r>
      <w:r w:rsidRPr="005E5129">
        <w:rPr>
          <w:b/>
          <w:iCs/>
          <w:lang w:val="en-NZ"/>
        </w:rPr>
        <w:t>Lansford, K. L.,</w:t>
      </w:r>
      <w:r w:rsidRPr="005E5129">
        <w:rPr>
          <w:iCs/>
          <w:lang w:val="en-NZ"/>
        </w:rPr>
        <w:t xml:space="preserve"> *Feder</w:t>
      </w:r>
      <w:r w:rsidR="00A560FF">
        <w:rPr>
          <w:iCs/>
          <w:lang w:val="en-NZ"/>
        </w:rPr>
        <w:t>ova, V., &amp; *Fernandez, G. (2016</w:t>
      </w:r>
      <w:r w:rsidRPr="005E5129">
        <w:rPr>
          <w:iCs/>
          <w:lang w:val="en-NZ"/>
        </w:rPr>
        <w:t xml:space="preserve">). </w:t>
      </w:r>
      <w:r w:rsidRPr="00146866">
        <w:rPr>
          <w:i/>
          <w:iCs/>
          <w:lang w:val="en-NZ"/>
        </w:rPr>
        <w:t>Vocabulary and working memory influences on older and younger adults' perception of accented speech.</w:t>
      </w:r>
      <w:r w:rsidRPr="005E5129">
        <w:rPr>
          <w:iCs/>
          <w:lang w:val="en-NZ"/>
        </w:rPr>
        <w:t xml:space="preserve"> Paper presented at the 57th Annual Meeting of the</w:t>
      </w:r>
      <w:r w:rsidR="0071592A">
        <w:rPr>
          <w:iCs/>
          <w:lang w:val="en-NZ"/>
        </w:rPr>
        <w:t xml:space="preserve"> Psychonomic Society, Boston, MA</w:t>
      </w:r>
      <w:r w:rsidRPr="005E5129">
        <w:rPr>
          <w:iCs/>
          <w:lang w:val="en-NZ"/>
        </w:rPr>
        <w:t>.</w:t>
      </w:r>
    </w:p>
    <w:p w14:paraId="24781D0B" w14:textId="77777777" w:rsidR="005E5129" w:rsidRPr="005E5129" w:rsidRDefault="005E5129" w:rsidP="005E51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E26D039" w14:textId="3E99614F" w:rsidR="003B4288" w:rsidRPr="00917833" w:rsidRDefault="003B4288" w:rsidP="003B4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 xml:space="preserve">*McIlraith, A., &amp; </w:t>
      </w:r>
      <w:r w:rsidRPr="00917833">
        <w:rPr>
          <w:b/>
          <w:iCs/>
          <w:lang w:val="en-NZ"/>
        </w:rPr>
        <w:t>Lansford, K.L.</w:t>
      </w:r>
      <w:r>
        <w:rPr>
          <w:b/>
          <w:iCs/>
          <w:lang w:val="en-NZ"/>
        </w:rPr>
        <w:t xml:space="preserve"> </w:t>
      </w:r>
      <w:r>
        <w:rPr>
          <w:iCs/>
          <w:lang w:val="en-NZ"/>
        </w:rPr>
        <w:t xml:space="preserve">(2016). </w:t>
      </w:r>
      <w:r w:rsidRPr="003B4288">
        <w:rPr>
          <w:i/>
          <w:iCs/>
        </w:rPr>
        <w:t>Resistance to Change: Understanding Persistent Negative Attitudes Toward Research in Undergraduate Students</w:t>
      </w:r>
      <w:r w:rsidRPr="003B4288">
        <w:rPr>
          <w:i/>
          <w:iCs/>
          <w:lang w:val="en-NZ"/>
        </w:rPr>
        <w:t>.</w:t>
      </w:r>
      <w:r w:rsidR="00112417">
        <w:rPr>
          <w:iCs/>
          <w:lang w:val="en-NZ"/>
        </w:rPr>
        <w:t xml:space="preserve"> Poster </w:t>
      </w:r>
      <w:r w:rsidR="0071592A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Philadelphia, </w:t>
      </w:r>
      <w:r w:rsidR="0071592A">
        <w:rPr>
          <w:iCs/>
          <w:lang w:val="en-NZ"/>
        </w:rPr>
        <w:t>PA.</w:t>
      </w:r>
    </w:p>
    <w:p w14:paraId="013B61E2" w14:textId="77777777" w:rsidR="003B4288" w:rsidRDefault="003B4288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8F3B51A" w14:textId="7EE8A89C" w:rsidR="003B4288" w:rsidRPr="00917833" w:rsidRDefault="003B4288" w:rsidP="003B4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t xml:space="preserve">*Stierwalt, J., Stierwalt, J., LaPointe, L., &amp; </w:t>
      </w:r>
      <w:r w:rsidRPr="003B4288">
        <w:rPr>
          <w:b/>
        </w:rPr>
        <w:t>Lansford, K.L.</w:t>
      </w:r>
      <w:r>
        <w:t xml:space="preserve"> </w:t>
      </w:r>
      <w:r w:rsidR="00A560FF">
        <w:t xml:space="preserve">(2016). </w:t>
      </w:r>
      <w:r w:rsidRPr="003B4288">
        <w:rPr>
          <w:i/>
        </w:rPr>
        <w:t>The Effects of Azilect on Gait in Individuals With Parkinson's Disease</w:t>
      </w:r>
      <w:r>
        <w:rPr>
          <w:i/>
        </w:rPr>
        <w:t xml:space="preserve">. </w:t>
      </w:r>
      <w:r w:rsidR="00112417">
        <w:rPr>
          <w:iCs/>
          <w:lang w:val="en-NZ"/>
        </w:rPr>
        <w:t xml:space="preserve">Poster </w:t>
      </w:r>
      <w:r w:rsidR="0071592A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Philadelphia, United States.</w:t>
      </w:r>
    </w:p>
    <w:p w14:paraId="34861AB7" w14:textId="77777777" w:rsidR="003B4288" w:rsidRDefault="003B4288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91ABC09" w14:textId="1B60199D" w:rsidR="003F2C0B" w:rsidRDefault="006C03E5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*</w:t>
      </w:r>
      <w:r w:rsidR="003F2C0B">
        <w:t xml:space="preserve">Fletcher, A., McAuliffe, M., Weiss, A., </w:t>
      </w:r>
      <w:r w:rsidR="003F2C0B" w:rsidRPr="003F2C0B">
        <w:rPr>
          <w:b/>
        </w:rPr>
        <w:t>Lansford, K.,</w:t>
      </w:r>
      <w:r w:rsidR="003F2C0B">
        <w:t xml:space="preserve"> Sinex, D., &amp; Liss, J. (presented 2016). </w:t>
      </w:r>
      <w:r w:rsidR="003F2C0B" w:rsidRPr="003B4288">
        <w:rPr>
          <w:i/>
          <w:iCs/>
        </w:rPr>
        <w:t>Comparing treatment strategies: Rate control and increased loudness</w:t>
      </w:r>
      <w:r w:rsidR="003F2C0B" w:rsidRPr="003B4288">
        <w:rPr>
          <w:i/>
        </w:rPr>
        <w:t>.</w:t>
      </w:r>
      <w:r w:rsidR="003F2C0B">
        <w:t xml:space="preserve"> Presentation at Conference on Motor Speech, Madonna Rehabilitatio</w:t>
      </w:r>
      <w:r w:rsidR="003B4288">
        <w:t xml:space="preserve">n Hospital, Newport Beach, CA. </w:t>
      </w:r>
    </w:p>
    <w:p w14:paraId="069136A8" w14:textId="77777777" w:rsidR="003F2C0B" w:rsidRPr="003F2C0B" w:rsidRDefault="003F2C0B" w:rsidP="003F2C0B">
      <w:pPr>
        <w:rPr>
          <w:b/>
          <w:iCs/>
          <w:lang w:val="en-NZ"/>
        </w:rPr>
      </w:pPr>
    </w:p>
    <w:p w14:paraId="36322B0A" w14:textId="7AF2710F" w:rsidR="0046493E" w:rsidRPr="00D42DC9" w:rsidRDefault="00A560FF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 w:rsidRPr="00D42DC9">
        <w:rPr>
          <w:iCs/>
        </w:rPr>
        <w:t>Borrie, S.A.</w:t>
      </w:r>
      <w:r w:rsidRPr="00D42DC9">
        <w:rPr>
          <w:bCs/>
          <w:iCs/>
        </w:rPr>
        <w:t xml:space="preserve"> </w:t>
      </w:r>
      <w:r w:rsidRPr="00D42DC9">
        <w:rPr>
          <w:iCs/>
        </w:rPr>
        <w:t xml:space="preserve">and </w:t>
      </w:r>
      <w:r w:rsidRPr="00D42DC9">
        <w:rPr>
          <w:b/>
          <w:iCs/>
        </w:rPr>
        <w:t>Lansford, K.L.</w:t>
      </w:r>
      <w:r w:rsidRPr="00D42DC9">
        <w:rPr>
          <w:bCs/>
          <w:iCs/>
        </w:rPr>
        <w:t xml:space="preserve"> </w:t>
      </w:r>
      <w:r w:rsidRPr="00D42DC9">
        <w:rPr>
          <w:iCs/>
        </w:rPr>
        <w:t>(2016). The role of rhythm perception in recognition and learning of disordered speech. 171</w:t>
      </w:r>
      <w:r w:rsidRPr="00D42DC9">
        <w:rPr>
          <w:iCs/>
          <w:vertAlign w:val="superscript"/>
        </w:rPr>
        <w:t>st</w:t>
      </w:r>
      <w:r w:rsidRPr="00D42DC9">
        <w:rPr>
          <w:iCs/>
        </w:rPr>
        <w:t xml:space="preserve"> Meeting of the Acoustical Society of America, Salt Lake City, Utah: May 23–27.</w:t>
      </w:r>
    </w:p>
    <w:p w14:paraId="3DA9F061" w14:textId="77777777" w:rsidR="0046493E" w:rsidRDefault="0046493E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  <w:lang w:val="en-NZ"/>
        </w:rPr>
      </w:pPr>
    </w:p>
    <w:p w14:paraId="6E828299" w14:textId="278DF493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b/>
          <w:iCs/>
          <w:lang w:val="en-NZ"/>
        </w:rPr>
        <w:t xml:space="preserve">Lansford, K.L., </w:t>
      </w:r>
      <w:r w:rsidRPr="00917833">
        <w:rPr>
          <w:iCs/>
          <w:lang w:val="en-NZ"/>
        </w:rPr>
        <w:t xml:space="preserve">Borrie, S., Bystricky, L., Bates, L., Gray, D., &amp; Suveg, J. </w:t>
      </w:r>
      <w:r>
        <w:rPr>
          <w:iCs/>
          <w:lang w:val="en-NZ"/>
        </w:rPr>
        <w:t xml:space="preserve">(November 2015). </w:t>
      </w:r>
      <w:r w:rsidRPr="003B4288">
        <w:rPr>
          <w:i/>
          <w:iCs/>
          <w:lang w:val="en-NZ"/>
        </w:rPr>
        <w:t>Use of Crowdsourcing to Assess the Ecological Validity of Perceptual Training Paradigms in Dysarthria.</w:t>
      </w:r>
      <w:r>
        <w:rPr>
          <w:iCs/>
          <w:lang w:val="en-NZ"/>
        </w:rPr>
        <w:t xml:space="preserve"> Poster </w:t>
      </w:r>
      <w:r w:rsidR="009E0724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Denver, United States.</w:t>
      </w:r>
    </w:p>
    <w:p w14:paraId="2E20AF28" w14:textId="77777777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185CAD58" w14:textId="0784BDF4" w:rsidR="00AC1703" w:rsidRDefault="00AC1703" w:rsidP="00AC17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&amp; Utianski, R.L. (November 2015</w:t>
      </w:r>
      <w:r w:rsidRPr="003B4288">
        <w:rPr>
          <w:iCs/>
          <w:lang w:val="en-NZ"/>
        </w:rPr>
        <w:t>).</w:t>
      </w:r>
      <w:r w:rsidRPr="003B4288">
        <w:rPr>
          <w:i/>
          <w:iCs/>
          <w:lang w:val="en-NZ"/>
        </w:rPr>
        <w:t xml:space="preserve"> Suitability of Speaker Normalization Procedures for Classifying Vowels Produced by Speakers with Dysarthria.</w:t>
      </w:r>
      <w:r>
        <w:rPr>
          <w:iCs/>
          <w:lang w:val="en-NZ"/>
        </w:rPr>
        <w:t xml:space="preserve"> Poster </w:t>
      </w:r>
      <w:r w:rsidR="009E0724">
        <w:rPr>
          <w:iCs/>
          <w:lang w:val="en-NZ"/>
        </w:rPr>
        <w:t>presented</w:t>
      </w:r>
      <w:r>
        <w:rPr>
          <w:iCs/>
          <w:lang w:val="en-NZ"/>
        </w:rPr>
        <w:t xml:space="preserve">  at the </w:t>
      </w:r>
      <w:r w:rsidRPr="00153B38">
        <w:rPr>
          <w:iCs/>
          <w:lang w:val="en-NZ"/>
        </w:rPr>
        <w:t xml:space="preserve">170th Meeting of the Acoustical Society of </w:t>
      </w:r>
      <w:r>
        <w:rPr>
          <w:iCs/>
          <w:lang w:val="en-NZ"/>
        </w:rPr>
        <w:t>America in Jacksonville, United States.</w:t>
      </w:r>
    </w:p>
    <w:p w14:paraId="71139C36" w14:textId="77777777" w:rsidR="00AC1703" w:rsidRDefault="00AC170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4985A70F" w14:textId="389C295E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 xml:space="preserve">*Carmedelle, T., and </w:t>
      </w:r>
      <w:r>
        <w:rPr>
          <w:b/>
          <w:iCs/>
          <w:lang w:val="en-NZ"/>
        </w:rPr>
        <w:t>Lansford, K.L.</w:t>
      </w:r>
      <w:r>
        <w:rPr>
          <w:iCs/>
          <w:lang w:val="en-NZ"/>
        </w:rPr>
        <w:t xml:space="preserve"> (November 2015). </w:t>
      </w:r>
      <w:r w:rsidRPr="003B4288">
        <w:rPr>
          <w:i/>
          <w:iCs/>
          <w:lang w:val="en-NZ"/>
        </w:rPr>
        <w:t>Acoustical Markers of Reliability in a Binary Perceptual Rating S</w:t>
      </w:r>
      <w:r w:rsidR="009E0724" w:rsidRPr="003B4288">
        <w:rPr>
          <w:i/>
          <w:iCs/>
          <w:lang w:val="en-NZ"/>
        </w:rPr>
        <w:t>cale of Dysarthria.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>ted at the American Speech, Language, and Hearing Association Convention, Denver, United States.</w:t>
      </w:r>
    </w:p>
    <w:p w14:paraId="1AADD80D" w14:textId="77777777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AA95796" w14:textId="48B84FAD" w:rsidR="00917833" w:rsidRDefault="00917833" w:rsidP="00917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r w:rsidRPr="009D0BD8">
        <w:rPr>
          <w:iCs/>
          <w:lang w:val="en-NZ"/>
        </w:rPr>
        <w:t xml:space="preserve">Fletcher, A. R., McAuliffe, M.J., </w:t>
      </w:r>
      <w:r w:rsidRPr="009D0BD8"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Liss, J.M..</w:t>
      </w:r>
      <w:r w:rsidRPr="009D0BD8">
        <w:rPr>
          <w:iCs/>
          <w:lang w:val="en-NZ"/>
        </w:rPr>
        <w:t xml:space="preserve"> (</w:t>
      </w:r>
      <w:r>
        <w:rPr>
          <w:iCs/>
          <w:lang w:val="en-NZ"/>
        </w:rPr>
        <w:t>November 2015</w:t>
      </w:r>
      <w:r w:rsidRPr="009D0BD8">
        <w:rPr>
          <w:iCs/>
          <w:lang w:val="en-NZ"/>
        </w:rPr>
        <w:t>).</w:t>
      </w:r>
      <w:r>
        <w:rPr>
          <w:iCs/>
          <w:lang w:val="en-NZ"/>
        </w:rPr>
        <w:t xml:space="preserve"> </w:t>
      </w:r>
      <w:r w:rsidRPr="003B4288">
        <w:rPr>
          <w:i/>
          <w:iCs/>
          <w:lang w:val="en-NZ"/>
        </w:rPr>
        <w:t>Predictors of Intelligibility Improvement in Dydarthria: A Treatmen</w:t>
      </w:r>
      <w:r w:rsidR="009E0724" w:rsidRPr="003B4288">
        <w:rPr>
          <w:i/>
          <w:iCs/>
          <w:lang w:val="en-NZ"/>
        </w:rPr>
        <w:t xml:space="preserve">t Simulation Study. </w:t>
      </w:r>
      <w:r w:rsidR="009E0724">
        <w:rPr>
          <w:iCs/>
          <w:lang w:val="en-NZ"/>
        </w:rPr>
        <w:t>Poster presen</w:t>
      </w:r>
      <w:r>
        <w:rPr>
          <w:iCs/>
          <w:lang w:val="en-NZ"/>
        </w:rPr>
        <w:t>ted at the American Speech, Language, and Hearing Association Convention, Denver, United States.</w:t>
      </w:r>
    </w:p>
    <w:p w14:paraId="38E118F2" w14:textId="77777777" w:rsidR="006F1248" w:rsidRDefault="006F1248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0C29C116" w14:textId="545F957B" w:rsidR="006F1248" w:rsidRDefault="006F1248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r w:rsidRPr="009D0BD8">
        <w:rPr>
          <w:iCs/>
          <w:lang w:val="en-NZ"/>
        </w:rPr>
        <w:t xml:space="preserve">Fletcher, A. R., McAuliffe, M.J., </w:t>
      </w:r>
      <w:r w:rsidRPr="009D0BD8"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Liss, J.M..</w:t>
      </w:r>
      <w:r w:rsidRPr="009D0BD8">
        <w:rPr>
          <w:iCs/>
          <w:lang w:val="en-NZ"/>
        </w:rPr>
        <w:t xml:space="preserve"> (</w:t>
      </w:r>
      <w:r>
        <w:rPr>
          <w:iCs/>
          <w:lang w:val="en-NZ"/>
        </w:rPr>
        <w:t>November 2015</w:t>
      </w:r>
      <w:r w:rsidRPr="009D0BD8">
        <w:rPr>
          <w:iCs/>
          <w:lang w:val="en-NZ"/>
        </w:rPr>
        <w:t>).</w:t>
      </w:r>
      <w:r>
        <w:rPr>
          <w:iCs/>
          <w:lang w:val="en-NZ"/>
        </w:rPr>
        <w:t xml:space="preserve"> </w:t>
      </w:r>
      <w:r w:rsidRPr="003B4288">
        <w:rPr>
          <w:i/>
          <w:iCs/>
          <w:lang w:val="en-NZ"/>
        </w:rPr>
        <w:t>Assessing Vowel Centralization in Dysarthria: A Com</w:t>
      </w:r>
      <w:r w:rsidR="009E0724" w:rsidRPr="003B4288">
        <w:rPr>
          <w:i/>
          <w:iCs/>
          <w:lang w:val="en-NZ"/>
        </w:rPr>
        <w:t>parison of Methods.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 xml:space="preserve">ted at the </w:t>
      </w:r>
      <w:r w:rsidRPr="00153B38">
        <w:rPr>
          <w:iCs/>
          <w:lang w:val="en-NZ"/>
        </w:rPr>
        <w:t xml:space="preserve">170th Meeting of the Acoustical Society of </w:t>
      </w:r>
      <w:r>
        <w:rPr>
          <w:iCs/>
          <w:lang w:val="en-NZ"/>
        </w:rPr>
        <w:t>America in Jacksonville, United States.</w:t>
      </w:r>
    </w:p>
    <w:p w14:paraId="40A38BE8" w14:textId="77777777" w:rsidR="00824792" w:rsidRDefault="00824792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211F92A8" w14:textId="173214B9" w:rsidR="006F1248" w:rsidRDefault="006F1248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 xml:space="preserve">Macrae, T., Lansford, K.L., &amp; Berteau, E. (November 2015). </w:t>
      </w:r>
      <w:r w:rsidRPr="003B4288">
        <w:rPr>
          <w:i/>
          <w:iCs/>
          <w:lang w:val="en-NZ"/>
        </w:rPr>
        <w:t xml:space="preserve">Speech variability and prosody in </w:t>
      </w:r>
      <w:r w:rsidRPr="003B4288">
        <w:rPr>
          <w:i/>
          <w:iCs/>
          <w:lang w:val="en-NZ"/>
        </w:rPr>
        <w:lastRenderedPageBreak/>
        <w:t>childhood apraxia of speech</w:t>
      </w:r>
      <w:r w:rsidR="009E0724" w:rsidRPr="003B4288">
        <w:rPr>
          <w:i/>
          <w:iCs/>
          <w:lang w:val="en-NZ"/>
        </w:rPr>
        <w:t>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 xml:space="preserve">ted at the </w:t>
      </w:r>
      <w:r w:rsidRPr="00153B38">
        <w:rPr>
          <w:iCs/>
          <w:lang w:val="en-NZ"/>
        </w:rPr>
        <w:t xml:space="preserve">170th Meeting of the Acoustical Society of </w:t>
      </w:r>
      <w:r>
        <w:rPr>
          <w:iCs/>
          <w:lang w:val="en-NZ"/>
        </w:rPr>
        <w:t>America in Jacksonville, United States.</w:t>
      </w:r>
    </w:p>
    <w:p w14:paraId="07330E3C" w14:textId="08D3D4C0" w:rsidR="006F1248" w:rsidRDefault="006F1248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2ABEF0FD" w14:textId="150DAE93" w:rsidR="00917833" w:rsidRP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 xml:space="preserve">*McIlraith, A., &amp; </w:t>
      </w:r>
      <w:r w:rsidRPr="00917833">
        <w:rPr>
          <w:b/>
          <w:iCs/>
          <w:lang w:val="en-NZ"/>
        </w:rPr>
        <w:t>Lansford, K.L.</w:t>
      </w:r>
      <w:r>
        <w:rPr>
          <w:b/>
          <w:iCs/>
          <w:lang w:val="en-NZ"/>
        </w:rPr>
        <w:t xml:space="preserve"> </w:t>
      </w:r>
      <w:r>
        <w:rPr>
          <w:iCs/>
          <w:lang w:val="en-NZ"/>
        </w:rPr>
        <w:t xml:space="preserve">(November 2015). </w:t>
      </w:r>
      <w:r w:rsidRPr="003B4288">
        <w:rPr>
          <w:i/>
          <w:iCs/>
          <w:lang w:val="en-NZ"/>
        </w:rPr>
        <w:t>Changing Attitudes Toward Research in an Undergraduate Communication Sciences and D</w:t>
      </w:r>
      <w:r w:rsidR="009E0724" w:rsidRPr="003B4288">
        <w:rPr>
          <w:i/>
          <w:iCs/>
          <w:lang w:val="en-NZ"/>
        </w:rPr>
        <w:t>isorders Classroom.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>ted at the American Speech, Language, and Hearing Association Convention, Denver, United States.</w:t>
      </w:r>
    </w:p>
    <w:p w14:paraId="62655426" w14:textId="77777777" w:rsidR="00AC1703" w:rsidRPr="00917833" w:rsidRDefault="00AC1703" w:rsidP="00AC17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04787B5" w14:textId="77777777" w:rsidR="00AC170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r w:rsidR="008629AD" w:rsidRPr="009D0BD8">
        <w:rPr>
          <w:iCs/>
          <w:lang w:val="en-NZ"/>
        </w:rPr>
        <w:t xml:space="preserve">Fletcher, A. R., McAuliffe, M.J., </w:t>
      </w:r>
      <w:r w:rsidR="008629AD" w:rsidRPr="009D0BD8">
        <w:rPr>
          <w:b/>
          <w:iCs/>
          <w:lang w:val="en-NZ"/>
        </w:rPr>
        <w:t>Lansford, K.L.,</w:t>
      </w:r>
      <w:r w:rsidR="008629AD" w:rsidRPr="009D0BD8">
        <w:rPr>
          <w:iCs/>
          <w:lang w:val="en-NZ"/>
        </w:rPr>
        <w:t xml:space="preserve"> </w:t>
      </w:r>
      <w:r>
        <w:rPr>
          <w:iCs/>
          <w:lang w:val="en-NZ"/>
        </w:rPr>
        <w:t>Liss, J.M.</w:t>
      </w:r>
      <w:r w:rsidR="008629AD" w:rsidRPr="009D0BD8">
        <w:rPr>
          <w:iCs/>
          <w:lang w:val="en-NZ"/>
        </w:rPr>
        <w:t xml:space="preserve"> (</w:t>
      </w:r>
      <w:r w:rsidR="008629AD">
        <w:rPr>
          <w:iCs/>
          <w:lang w:val="en-NZ"/>
        </w:rPr>
        <w:t xml:space="preserve">December </w:t>
      </w:r>
      <w:r w:rsidR="008629AD" w:rsidRPr="009D0BD8">
        <w:rPr>
          <w:iCs/>
          <w:lang w:val="en-NZ"/>
        </w:rPr>
        <w:t xml:space="preserve">2014). Distinguishing dysarthric speech: Vowel acoustics and measurement. </w:t>
      </w:r>
      <w:r w:rsidR="0023676F">
        <w:rPr>
          <w:iCs/>
          <w:lang w:val="en-NZ"/>
        </w:rPr>
        <w:t>Poster presented at</w:t>
      </w:r>
      <w:r w:rsidR="008629AD" w:rsidRPr="009D0BD8">
        <w:rPr>
          <w:iCs/>
          <w:lang w:val="en-NZ"/>
        </w:rPr>
        <w:t xml:space="preserve"> the Australasian </w:t>
      </w:r>
    </w:p>
    <w:p w14:paraId="6A277B7D" w14:textId="632DFC0D" w:rsidR="008629AD" w:rsidRDefault="008629AD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 w:rsidRPr="009D0BD8">
        <w:rPr>
          <w:iCs/>
          <w:lang w:val="en-NZ"/>
        </w:rPr>
        <w:t>International Speech Science and Technology Conference, Christchur</w:t>
      </w:r>
      <w:r>
        <w:rPr>
          <w:iCs/>
          <w:lang w:val="en-NZ"/>
        </w:rPr>
        <w:t>ch, New Zealand.</w:t>
      </w:r>
    </w:p>
    <w:p w14:paraId="07B95E2E" w14:textId="77777777" w:rsidR="008629AD" w:rsidRDefault="008629AD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72FB63C3" w14:textId="04D03F7D" w:rsidR="008629AD" w:rsidRP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b/>
          <w:iCs/>
          <w:lang w:val="en-NZ"/>
        </w:rPr>
        <w:t xml:space="preserve">Lansford, K.L., </w:t>
      </w:r>
      <w:r>
        <w:rPr>
          <w:iCs/>
          <w:lang w:val="en-NZ"/>
        </w:rPr>
        <w:t xml:space="preserve">Hosey, M., Lyons, J., Orlando, D., &amp; Siegler, C. (November 2014). </w:t>
      </w:r>
      <w:r w:rsidRPr="008629AD">
        <w:rPr>
          <w:iCs/>
          <w:lang w:val="en-NZ"/>
        </w:rPr>
        <w:t>The Role of Speaker Similarity in Perceptual Learning of Dysarthric Speech</w:t>
      </w:r>
      <w:r>
        <w:rPr>
          <w:iCs/>
          <w:lang w:val="en-NZ"/>
        </w:rPr>
        <w:t xml:space="preserve">. </w:t>
      </w:r>
      <w:r w:rsidRPr="009D0BD8">
        <w:rPr>
          <w:iCs/>
          <w:lang w:val="en-NZ"/>
        </w:rPr>
        <w:t>Poster presented at the American Speech, Language and Hearing Association Convention</w:t>
      </w:r>
      <w:r w:rsidRPr="009D0BD8">
        <w:rPr>
          <w:i/>
          <w:iCs/>
          <w:lang w:val="en-NZ"/>
        </w:rPr>
        <w:t xml:space="preserve">, </w:t>
      </w:r>
      <w:r>
        <w:rPr>
          <w:iCs/>
          <w:lang w:val="en-NZ"/>
        </w:rPr>
        <w:t>Orlando, United States</w:t>
      </w:r>
      <w:r w:rsidRPr="009D0BD8">
        <w:rPr>
          <w:i/>
          <w:iCs/>
          <w:lang w:val="en-NZ"/>
        </w:rPr>
        <w:t xml:space="preserve">. </w:t>
      </w:r>
    </w:p>
    <w:p w14:paraId="13E629A7" w14:textId="77777777" w:rsidR="008629AD" w:rsidRP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312A6BF" w14:textId="2B2F68F6" w:rsidR="009D0BD8" w:rsidRPr="008629AD" w:rsidRDefault="00917833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iCs/>
          <w:lang w:val="en-NZ"/>
        </w:rPr>
        <w:t>*</w:t>
      </w:r>
      <w:r w:rsidR="008629AD">
        <w:rPr>
          <w:iCs/>
          <w:lang w:val="en-NZ"/>
        </w:rPr>
        <w:t xml:space="preserve">Carmedelle, T., </w:t>
      </w:r>
      <w:r w:rsidR="008629AD">
        <w:rPr>
          <w:b/>
          <w:iCs/>
          <w:lang w:val="en-NZ"/>
        </w:rPr>
        <w:t xml:space="preserve">Lansford, K.L., </w:t>
      </w:r>
      <w:r w:rsidR="008629AD">
        <w:rPr>
          <w:iCs/>
          <w:lang w:val="en-NZ"/>
        </w:rPr>
        <w:t xml:space="preserve">Jones, D., Utianski, R., &amp; Sandoval, S. (November 2014). </w:t>
      </w:r>
      <w:r w:rsidR="008629AD" w:rsidRPr="008629AD">
        <w:rPr>
          <w:iCs/>
          <w:lang w:val="en-NZ"/>
        </w:rPr>
        <w:t>Reliability of a Binary Perceptual Rating Scale of Global Speech Features in Dysarthria</w:t>
      </w:r>
      <w:r w:rsidR="008629AD">
        <w:rPr>
          <w:iCs/>
          <w:lang w:val="en-NZ"/>
        </w:rPr>
        <w:t xml:space="preserve">. </w:t>
      </w:r>
      <w:r w:rsidR="008629AD" w:rsidRPr="009D0BD8">
        <w:rPr>
          <w:iCs/>
          <w:lang w:val="en-NZ"/>
        </w:rPr>
        <w:t>Poster presented at the American Speech, Language and Hearing Association Convention</w:t>
      </w:r>
      <w:r w:rsidR="008629AD" w:rsidRPr="009D0BD8">
        <w:rPr>
          <w:i/>
          <w:iCs/>
          <w:lang w:val="en-NZ"/>
        </w:rPr>
        <w:t xml:space="preserve">, </w:t>
      </w:r>
      <w:r w:rsidR="008629AD">
        <w:rPr>
          <w:iCs/>
          <w:lang w:val="en-NZ"/>
        </w:rPr>
        <w:t>Orlando, United States</w:t>
      </w:r>
      <w:r w:rsidR="008629AD" w:rsidRPr="009D0BD8">
        <w:rPr>
          <w:i/>
          <w:iCs/>
          <w:lang w:val="en-NZ"/>
        </w:rPr>
        <w:t xml:space="preserve">. </w:t>
      </w:r>
    </w:p>
    <w:p w14:paraId="0D93D611" w14:textId="77777777" w:rsid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02585DA5" w14:textId="54DA7A09" w:rsidR="009D0BD8" w:rsidRDefault="00917833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iCs/>
          <w:lang w:val="en-NZ"/>
        </w:rPr>
        <w:t>*</w:t>
      </w:r>
      <w:r w:rsidR="009D0BD8" w:rsidRPr="009D0BD8">
        <w:rPr>
          <w:iCs/>
          <w:lang w:val="en-NZ"/>
        </w:rPr>
        <w:t xml:space="preserve">Fletcher, A. R., McAuliffe, M.J., </w:t>
      </w:r>
      <w:r w:rsidR="009D0BD8" w:rsidRPr="009D0BD8">
        <w:rPr>
          <w:b/>
          <w:iCs/>
          <w:lang w:val="en-NZ"/>
        </w:rPr>
        <w:t>Lansford, K.L.,</w:t>
      </w:r>
      <w:r w:rsidR="009D0BD8" w:rsidRPr="009D0BD8">
        <w:rPr>
          <w:iCs/>
          <w:lang w:val="en-NZ"/>
        </w:rPr>
        <w:t xml:space="preserve"> (</w:t>
      </w:r>
      <w:r w:rsidR="008629AD">
        <w:rPr>
          <w:iCs/>
          <w:lang w:val="en-NZ"/>
        </w:rPr>
        <w:t xml:space="preserve">November </w:t>
      </w:r>
      <w:r w:rsidR="009D0BD8" w:rsidRPr="009D0BD8">
        <w:rPr>
          <w:iCs/>
          <w:lang w:val="en-NZ"/>
        </w:rPr>
        <w:t>2014). Changes in vowel articulation across older speakers: The interaction of speech rate and precision. Poster presented at the American Speech, Language and Hearing Association Convention</w:t>
      </w:r>
      <w:r w:rsidR="009D0BD8" w:rsidRPr="009D0BD8">
        <w:rPr>
          <w:i/>
          <w:iCs/>
          <w:lang w:val="en-NZ"/>
        </w:rPr>
        <w:t xml:space="preserve">, </w:t>
      </w:r>
      <w:r w:rsidR="009D0BD8" w:rsidRPr="009D0BD8">
        <w:rPr>
          <w:iCs/>
          <w:lang w:val="en-NZ"/>
        </w:rPr>
        <w:t>Orland</w:t>
      </w:r>
      <w:r w:rsidR="008629AD">
        <w:rPr>
          <w:iCs/>
          <w:lang w:val="en-NZ"/>
        </w:rPr>
        <w:t>o, United States</w:t>
      </w:r>
      <w:r w:rsidR="009D0BD8" w:rsidRPr="009D0BD8">
        <w:rPr>
          <w:i/>
          <w:iCs/>
          <w:lang w:val="en-NZ"/>
        </w:rPr>
        <w:t xml:space="preserve">. </w:t>
      </w:r>
    </w:p>
    <w:p w14:paraId="6A2109F8" w14:textId="77777777" w:rsid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</w:p>
    <w:p w14:paraId="108860C3" w14:textId="744B361D" w:rsidR="008629AD" w:rsidRP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iCs/>
          <w:lang w:val="en-NZ"/>
        </w:rPr>
        <w:t xml:space="preserve">Macrae, T., </w:t>
      </w:r>
      <w:r>
        <w:rPr>
          <w:b/>
          <w:iCs/>
          <w:lang w:val="en-NZ"/>
        </w:rPr>
        <w:t xml:space="preserve">Lansford, K.L., </w:t>
      </w:r>
      <w:r>
        <w:rPr>
          <w:iCs/>
          <w:lang w:val="en-NZ"/>
        </w:rPr>
        <w:t>Jakielski, K., &amp; Bedsole, K. (November 2014). Acoustic and</w:t>
      </w:r>
      <w:r w:rsidRPr="008629AD">
        <w:rPr>
          <w:iCs/>
          <w:lang w:val="en-NZ"/>
        </w:rPr>
        <w:t xml:space="preserve"> Transcriptional Measures of Variability in Childhood Apraxia of Speech: Preliminary Findings</w:t>
      </w:r>
      <w:r>
        <w:rPr>
          <w:iCs/>
          <w:lang w:val="en-NZ"/>
        </w:rPr>
        <w:t xml:space="preserve">. Oral presentation </w:t>
      </w:r>
      <w:r w:rsidRPr="009D0BD8">
        <w:rPr>
          <w:iCs/>
          <w:lang w:val="en-NZ"/>
        </w:rPr>
        <w:t>at the American Speech, Language and Hearing Association Convention</w:t>
      </w:r>
      <w:r w:rsidRPr="009D0BD8">
        <w:rPr>
          <w:i/>
          <w:iCs/>
          <w:lang w:val="en-NZ"/>
        </w:rPr>
        <w:t xml:space="preserve">, </w:t>
      </w:r>
      <w:r w:rsidRPr="009D0BD8">
        <w:rPr>
          <w:iCs/>
          <w:lang w:val="en-NZ"/>
        </w:rPr>
        <w:t>Orland</w:t>
      </w:r>
      <w:r>
        <w:rPr>
          <w:iCs/>
          <w:lang w:val="en-NZ"/>
        </w:rPr>
        <w:t>o, United States</w:t>
      </w:r>
      <w:r w:rsidRPr="009D0BD8">
        <w:rPr>
          <w:i/>
          <w:iCs/>
          <w:lang w:val="en-NZ"/>
        </w:rPr>
        <w:t xml:space="preserve">. </w:t>
      </w:r>
    </w:p>
    <w:p w14:paraId="130D3A17" w14:textId="77777777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</w:p>
    <w:p w14:paraId="2C28AD8C" w14:textId="074BA75C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D0BD8">
        <w:rPr>
          <w:b/>
        </w:rPr>
        <w:t>Lansford, K. L.,</w:t>
      </w:r>
      <w:r w:rsidRPr="009D0BD8">
        <w:t xml:space="preserve"> Berisha, V., Liss, J. M., Utianski, R. L., &amp; Sandoval, S. (</w:t>
      </w:r>
      <w:r>
        <w:t xml:space="preserve">March </w:t>
      </w:r>
      <w:r w:rsidRPr="009D0BD8">
        <w:t xml:space="preserve">2014). </w:t>
      </w:r>
      <w:r w:rsidRPr="009D0BD8">
        <w:rPr>
          <w:i/>
          <w:iCs/>
        </w:rPr>
        <w:t>Effect of clinical experience on perceptions of speaker similarity in dysarthria</w:t>
      </w:r>
      <w:r w:rsidRPr="009D0BD8">
        <w:t xml:space="preserve">. Poster presentation at Conference on Motor Speech, Madonna Rehabilitation Hospital, Sarasota, FL. </w:t>
      </w:r>
    </w:p>
    <w:p w14:paraId="2F96AD40" w14:textId="77777777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2813E7A" w14:textId="6DB6579A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D0BD8">
        <w:t xml:space="preserve">Liss, J. M., </w:t>
      </w:r>
      <w:r w:rsidRPr="009D0BD8">
        <w:rPr>
          <w:b/>
        </w:rPr>
        <w:t>Lansford, K. L.</w:t>
      </w:r>
      <w:r w:rsidRPr="009D0BD8">
        <w:t>, &amp; McAuliffe, M. (</w:t>
      </w:r>
      <w:r>
        <w:t>March</w:t>
      </w:r>
      <w:r w:rsidRPr="009D0BD8">
        <w:t xml:space="preserve"> 2014). </w:t>
      </w:r>
      <w:r w:rsidRPr="009D0BD8">
        <w:rPr>
          <w:i/>
          <w:iCs/>
        </w:rPr>
        <w:t>Cross-Linguistic Application of English-Centric Rhythm Descriptors in Motor Speech Disorders</w:t>
      </w:r>
      <w:r w:rsidRPr="009D0BD8">
        <w:t xml:space="preserve">. Presentation at Conference on Motor Speech, Madonna Rehabilitation Hospital, Sarasota, FL. </w:t>
      </w:r>
    </w:p>
    <w:p w14:paraId="0547833D" w14:textId="77777777" w:rsidR="009D0BD8" w:rsidRDefault="009D0BD8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78863BB5" w14:textId="77777777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 New"/>
        </w:rPr>
      </w:pPr>
      <w:r w:rsidRPr="00186885">
        <w:rPr>
          <w:b/>
        </w:rPr>
        <w:t>Lansford, K.L.,</w:t>
      </w:r>
      <w:r>
        <w:t xml:space="preserve"> Castro, N., Getman, S., and McCarron, C. (November 2013). Acoustic correlates of intelligibility and comprehensibility in dysarthria. Poster presented at </w:t>
      </w:r>
      <w:r>
        <w:rPr>
          <w:rFonts w:cs="Courier New"/>
        </w:rPr>
        <w:t>the American Speech-Language Hearing Association Convention, Chicago, IL.</w:t>
      </w:r>
    </w:p>
    <w:p w14:paraId="2E0FD637" w14:textId="77777777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 New"/>
        </w:rPr>
      </w:pPr>
    </w:p>
    <w:p w14:paraId="0623E54B" w14:textId="13982DA6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 New"/>
        </w:rPr>
      </w:pPr>
      <w:r w:rsidRPr="00186885">
        <w:rPr>
          <w:b/>
        </w:rPr>
        <w:t>Lansford, K.L.,</w:t>
      </w:r>
      <w:r>
        <w:t xml:space="preserve"> Getman, S., McCarron, C., and Castro, N. (November 2013). Perceptual consequences of similar sounding speakers with dysarthria. Poster presented at </w:t>
      </w:r>
      <w:r>
        <w:rPr>
          <w:rFonts w:cs="Courier New"/>
        </w:rPr>
        <w:t>the American Speech-Language Hearing Association Convention, Chicago, IL.</w:t>
      </w:r>
    </w:p>
    <w:p w14:paraId="501C068E" w14:textId="77777777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DFA0B80" w14:textId="40A08A73" w:rsidR="0031587B" w:rsidRPr="0031587B" w:rsidRDefault="0031587B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1587B">
        <w:t xml:space="preserve">Utianski, R.L., Caviness, J.N., Liss, J.M., Lotto, A.J., and </w:t>
      </w:r>
      <w:r w:rsidRPr="0031587B">
        <w:rPr>
          <w:b/>
        </w:rPr>
        <w:t>Lansford, K.L</w:t>
      </w:r>
      <w:r w:rsidRPr="0031587B">
        <w:t xml:space="preserve">. (May 2012). Cortical </w:t>
      </w:r>
      <w:r w:rsidRPr="0031587B">
        <w:lastRenderedPageBreak/>
        <w:t xml:space="preserve">activation during the perception of intelligible and unintelligible speech as measured via high- density electroencephalography. </w:t>
      </w:r>
      <w:r>
        <w:t xml:space="preserve">Presentation at the </w:t>
      </w:r>
      <w:r w:rsidRPr="0031587B">
        <w:t>163rd Meeting of the Acoustical Society of America, Hong Kong.</w:t>
      </w:r>
    </w:p>
    <w:p w14:paraId="07B8EC65" w14:textId="77777777" w:rsidR="0031587B" w:rsidRDefault="0031587B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1FDDD437" w14:textId="154132EE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b/>
        </w:rPr>
        <w:t>Lansford, K.L.,</w:t>
      </w:r>
      <w:r>
        <w:t xml:space="preserve"> Norton, R.E., Liss, J.M., &amp; Utianski, R.L. (March 2012). Perceptual similarity of dysarthric speech. </w:t>
      </w:r>
      <w:r w:rsidR="00CD36C7">
        <w:t>Presentation</w:t>
      </w:r>
      <w:r>
        <w:t xml:space="preserve"> at the 2012 Conference on Motor Speech, Santa Rosa, CA.</w:t>
      </w:r>
    </w:p>
    <w:p w14:paraId="0626648C" w14:textId="77777777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81F9765" w14:textId="4AB06817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Utianski, R.L., Liss, J.M., Lotto, A. &amp; </w:t>
      </w:r>
      <w:r>
        <w:rPr>
          <w:b/>
        </w:rPr>
        <w:t>Lansford, K.L.</w:t>
      </w:r>
      <w:r>
        <w:t xml:space="preserve"> The use of long-term average spectra (LTAS) in discriminating dysarthria types. </w:t>
      </w:r>
      <w:r w:rsidR="00CD36C7">
        <w:t>Presentation</w:t>
      </w:r>
      <w:r>
        <w:t xml:space="preserve"> at the 2012 Conference on Motor Speech, Santa Rosa, CA.</w:t>
      </w:r>
    </w:p>
    <w:p w14:paraId="701C9A51" w14:textId="77777777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2A3C84E7" w14:textId="30B1F5BA" w:rsidR="00A9229A" w:rsidRDefault="00A9229A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  <w:r w:rsidRPr="00A9229A">
        <w:rPr>
          <w:b/>
        </w:rPr>
        <w:t>Lansford, K.L.,</w:t>
      </w:r>
      <w:r w:rsidRPr="00815EF5">
        <w:t xml:space="preserve"> Norton, R., Liss, J.M. and </w:t>
      </w:r>
      <w:r w:rsidRPr="00A9229A">
        <w:t>Utianski, R.L.</w:t>
      </w:r>
      <w:r w:rsidRPr="00815EF5">
        <w:t xml:space="preserve"> </w:t>
      </w:r>
      <w:r w:rsidRPr="00815EF5">
        <w:rPr>
          <w:szCs w:val="22"/>
        </w:rPr>
        <w:t xml:space="preserve">(November 2011). </w:t>
      </w:r>
      <w:r w:rsidRPr="00815EF5">
        <w:t>Free classification of dysarthric speech. </w:t>
      </w:r>
      <w:r w:rsidRPr="00815EF5">
        <w:rPr>
          <w:szCs w:val="22"/>
        </w:rPr>
        <w:t xml:space="preserve"> </w:t>
      </w:r>
      <w:r w:rsidR="00AF1B42">
        <w:rPr>
          <w:szCs w:val="22"/>
        </w:rPr>
        <w:t>Poster</w:t>
      </w:r>
      <w:r w:rsidR="006513D4">
        <w:rPr>
          <w:szCs w:val="22"/>
        </w:rPr>
        <w:t xml:space="preserve"> presented at the </w:t>
      </w:r>
      <w:r w:rsidRPr="00815EF5">
        <w:rPr>
          <w:szCs w:val="22"/>
        </w:rPr>
        <w:t>162</w:t>
      </w:r>
      <w:r w:rsidRPr="00815EF5">
        <w:rPr>
          <w:szCs w:val="22"/>
          <w:vertAlign w:val="superscript"/>
        </w:rPr>
        <w:t>nd</w:t>
      </w:r>
      <w:r w:rsidRPr="00815EF5">
        <w:rPr>
          <w:szCs w:val="22"/>
        </w:rPr>
        <w:t xml:space="preserve"> Meeting of the Acoustical Society of America, San Diego, CA. </w:t>
      </w:r>
    </w:p>
    <w:p w14:paraId="088FD6B9" w14:textId="77777777" w:rsidR="00A9229A" w:rsidRDefault="00A9229A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</w:p>
    <w:p w14:paraId="0AE5831B" w14:textId="68AE1137" w:rsidR="00A9229A" w:rsidRPr="005A7203" w:rsidRDefault="00A9229A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18"/>
        </w:rPr>
      </w:pPr>
      <w:r w:rsidRPr="00A9229A">
        <w:rPr>
          <w:bCs/>
          <w:szCs w:val="22"/>
        </w:rPr>
        <w:t>Utianski, R.,</w:t>
      </w:r>
      <w:r w:rsidRPr="00630E4B">
        <w:rPr>
          <w:b/>
          <w:bCs/>
          <w:szCs w:val="22"/>
        </w:rPr>
        <w:t xml:space="preserve"> </w:t>
      </w:r>
      <w:r>
        <w:rPr>
          <w:bCs/>
          <w:szCs w:val="22"/>
        </w:rPr>
        <w:t xml:space="preserve">Berisha, V., </w:t>
      </w:r>
      <w:r w:rsidRPr="00630E4B">
        <w:rPr>
          <w:szCs w:val="22"/>
        </w:rPr>
        <w:t xml:space="preserve">Liss, J.M., </w:t>
      </w:r>
      <w:r>
        <w:rPr>
          <w:szCs w:val="22"/>
        </w:rPr>
        <w:t xml:space="preserve">and </w:t>
      </w:r>
      <w:r w:rsidRPr="00A9229A">
        <w:rPr>
          <w:b/>
          <w:szCs w:val="22"/>
        </w:rPr>
        <w:t>Lansford, K.</w:t>
      </w:r>
      <w:r w:rsidR="006513D4">
        <w:rPr>
          <w:b/>
          <w:szCs w:val="22"/>
        </w:rPr>
        <w:t xml:space="preserve"> L.</w:t>
      </w:r>
      <w:r>
        <w:rPr>
          <w:szCs w:val="22"/>
        </w:rPr>
        <w:t xml:space="preserve"> </w:t>
      </w:r>
      <w:r w:rsidRPr="00630E4B">
        <w:rPr>
          <w:szCs w:val="22"/>
        </w:rPr>
        <w:t>(</w:t>
      </w:r>
      <w:r>
        <w:rPr>
          <w:szCs w:val="22"/>
        </w:rPr>
        <w:t>November</w:t>
      </w:r>
      <w:r w:rsidRPr="00630E4B">
        <w:rPr>
          <w:szCs w:val="22"/>
        </w:rPr>
        <w:t xml:space="preserve"> 2011). </w:t>
      </w:r>
      <w:r>
        <w:rPr>
          <w:rFonts w:cs="Helvetica"/>
          <w:szCs w:val="18"/>
        </w:rPr>
        <w:t>A</w:t>
      </w:r>
      <w:r w:rsidRPr="007A3272">
        <w:rPr>
          <w:rFonts w:cs="Helvetica"/>
          <w:szCs w:val="18"/>
        </w:rPr>
        <w:t>utomated rhythmic discrimination of dysarthria types</w:t>
      </w:r>
      <w:r w:rsidRPr="00630E4B">
        <w:rPr>
          <w:szCs w:val="22"/>
        </w:rPr>
        <w:t xml:space="preserve">. </w:t>
      </w:r>
      <w:r w:rsidR="00AF1B42">
        <w:rPr>
          <w:szCs w:val="22"/>
        </w:rPr>
        <w:t xml:space="preserve">Poster </w:t>
      </w:r>
      <w:r w:rsidR="006513D4">
        <w:rPr>
          <w:szCs w:val="22"/>
        </w:rPr>
        <w:t xml:space="preserve">presented at the </w:t>
      </w:r>
      <w:r w:rsidRPr="00630E4B">
        <w:rPr>
          <w:szCs w:val="22"/>
        </w:rPr>
        <w:t>16</w:t>
      </w:r>
      <w:r>
        <w:rPr>
          <w:szCs w:val="22"/>
        </w:rPr>
        <w:t>2</w:t>
      </w:r>
      <w:r w:rsidRPr="005A7203">
        <w:rPr>
          <w:szCs w:val="22"/>
          <w:vertAlign w:val="superscript"/>
        </w:rPr>
        <w:t>nd</w:t>
      </w:r>
      <w:r w:rsidRPr="00630E4B">
        <w:rPr>
          <w:szCs w:val="22"/>
        </w:rPr>
        <w:t xml:space="preserve"> Meeting of the Acoustical Society of America, </w:t>
      </w:r>
      <w:r>
        <w:rPr>
          <w:szCs w:val="22"/>
        </w:rPr>
        <w:t>San Diego, CA</w:t>
      </w:r>
      <w:r w:rsidRPr="00630E4B">
        <w:rPr>
          <w:szCs w:val="22"/>
        </w:rPr>
        <w:t xml:space="preserve">. </w:t>
      </w:r>
    </w:p>
    <w:p w14:paraId="79C1A8FF" w14:textId="77777777" w:rsidR="00A9229A" w:rsidRDefault="00A9229A" w:rsidP="00D44369">
      <w:pPr>
        <w:autoSpaceDE w:val="0"/>
        <w:autoSpaceDN w:val="0"/>
        <w:adjustRightInd w:val="0"/>
        <w:rPr>
          <w:b/>
          <w:bCs/>
          <w:szCs w:val="22"/>
        </w:rPr>
      </w:pPr>
    </w:p>
    <w:p w14:paraId="572E97F8" w14:textId="7B5A3A31" w:rsidR="00F46975" w:rsidRDefault="00F46975" w:rsidP="00D44369">
      <w:p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 xml:space="preserve">Carbonell, K., </w:t>
      </w:r>
      <w:r w:rsidRPr="008D7193">
        <w:rPr>
          <w:b/>
          <w:bCs/>
          <w:szCs w:val="22"/>
        </w:rPr>
        <w:t>Lansford, K.</w:t>
      </w:r>
      <w:r w:rsidR="008D7193" w:rsidRPr="008D7193">
        <w:rPr>
          <w:b/>
          <w:bCs/>
          <w:szCs w:val="22"/>
        </w:rPr>
        <w:t>L.</w:t>
      </w:r>
      <w:r w:rsidRPr="008D7193">
        <w:rPr>
          <w:b/>
          <w:bCs/>
          <w:szCs w:val="22"/>
        </w:rPr>
        <w:t>,</w:t>
      </w:r>
      <w:r>
        <w:rPr>
          <w:bCs/>
          <w:szCs w:val="22"/>
        </w:rPr>
        <w:t xml:space="preserve"> Utianski, R., Liss, J.M., and Lotto, A. (November 2011). </w:t>
      </w:r>
      <w:r w:rsidRPr="00F46975">
        <w:rPr>
          <w:bCs/>
          <w:szCs w:val="22"/>
        </w:rPr>
        <w:t xml:space="preserve">Discriminating language and talker using non-linguistic measures of rhythm, spectral energy and f0. </w:t>
      </w:r>
      <w:r>
        <w:rPr>
          <w:bCs/>
          <w:szCs w:val="22"/>
        </w:rPr>
        <w:t xml:space="preserve"> </w:t>
      </w:r>
      <w:r w:rsidR="00AF1B42">
        <w:rPr>
          <w:szCs w:val="22"/>
        </w:rPr>
        <w:t>Presentation</w:t>
      </w:r>
      <w:r>
        <w:rPr>
          <w:szCs w:val="22"/>
        </w:rPr>
        <w:t xml:space="preserve"> at the </w:t>
      </w:r>
      <w:r w:rsidRPr="00630E4B">
        <w:rPr>
          <w:szCs w:val="22"/>
        </w:rPr>
        <w:t>16</w:t>
      </w:r>
      <w:r>
        <w:rPr>
          <w:szCs w:val="22"/>
        </w:rPr>
        <w:t>2</w:t>
      </w:r>
      <w:r w:rsidRPr="005A7203">
        <w:rPr>
          <w:szCs w:val="22"/>
          <w:vertAlign w:val="superscript"/>
        </w:rPr>
        <w:t>nd</w:t>
      </w:r>
      <w:r w:rsidRPr="00630E4B">
        <w:rPr>
          <w:szCs w:val="22"/>
        </w:rPr>
        <w:t xml:space="preserve"> Meeting of the Acoustical Society of America, </w:t>
      </w:r>
      <w:r>
        <w:rPr>
          <w:szCs w:val="22"/>
        </w:rPr>
        <w:t>San Diego, CA</w:t>
      </w:r>
      <w:r w:rsidRPr="00630E4B">
        <w:rPr>
          <w:szCs w:val="22"/>
        </w:rPr>
        <w:t>.</w:t>
      </w:r>
    </w:p>
    <w:p w14:paraId="4A8A82E0" w14:textId="77777777" w:rsidR="00F46975" w:rsidRDefault="00F46975" w:rsidP="00D44369">
      <w:pPr>
        <w:autoSpaceDE w:val="0"/>
        <w:autoSpaceDN w:val="0"/>
        <w:adjustRightInd w:val="0"/>
        <w:rPr>
          <w:b/>
          <w:bCs/>
          <w:szCs w:val="22"/>
        </w:rPr>
      </w:pPr>
    </w:p>
    <w:p w14:paraId="2B5708B8" w14:textId="0B2D1733" w:rsidR="006079C5" w:rsidRDefault="006079C5" w:rsidP="00D44369">
      <w:pPr>
        <w:autoSpaceDE w:val="0"/>
        <w:autoSpaceDN w:val="0"/>
        <w:adjustRightInd w:val="0"/>
        <w:rPr>
          <w:bCs/>
          <w:szCs w:val="22"/>
        </w:rPr>
      </w:pPr>
      <w:r>
        <w:rPr>
          <w:b/>
          <w:bCs/>
          <w:szCs w:val="22"/>
        </w:rPr>
        <w:t>Lansford, K.</w:t>
      </w:r>
      <w:r w:rsidRPr="006079C5">
        <w:rPr>
          <w:b/>
          <w:bCs/>
          <w:szCs w:val="22"/>
        </w:rPr>
        <w:t>,</w:t>
      </w:r>
      <w:r w:rsidRPr="006079C5">
        <w:rPr>
          <w:bCs/>
          <w:szCs w:val="22"/>
        </w:rPr>
        <w:t xml:space="preserve"> Liss, J.M., Utianski, R., Azuma, T., Dorman, M., and Lotto, A. (May 2011). Contribution of vowel distinctiveness to intelligibility and vowel identification accuracy of dysarthric speech. </w:t>
      </w:r>
      <w:r w:rsidR="00AF1B42">
        <w:rPr>
          <w:bCs/>
          <w:szCs w:val="22"/>
        </w:rPr>
        <w:t xml:space="preserve">Poster presented at the </w:t>
      </w:r>
      <w:r w:rsidRPr="006079C5">
        <w:rPr>
          <w:bCs/>
          <w:szCs w:val="22"/>
        </w:rPr>
        <w:t>161</w:t>
      </w:r>
      <w:r w:rsidRPr="00A9229A">
        <w:rPr>
          <w:bCs/>
          <w:szCs w:val="22"/>
          <w:vertAlign w:val="superscript"/>
        </w:rPr>
        <w:t>st</w:t>
      </w:r>
      <w:r w:rsidRPr="006079C5">
        <w:rPr>
          <w:bCs/>
          <w:szCs w:val="22"/>
        </w:rPr>
        <w:t xml:space="preserve"> Meeting of the Acoustical Society of America, Seattle, WA.</w:t>
      </w:r>
    </w:p>
    <w:p w14:paraId="44F6336A" w14:textId="77777777" w:rsidR="006079C5" w:rsidRDefault="006079C5" w:rsidP="00D44369">
      <w:pPr>
        <w:autoSpaceDE w:val="0"/>
        <w:autoSpaceDN w:val="0"/>
        <w:adjustRightInd w:val="0"/>
        <w:rPr>
          <w:bCs/>
          <w:szCs w:val="22"/>
        </w:rPr>
      </w:pPr>
    </w:p>
    <w:p w14:paraId="341F48AB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  <w:r w:rsidRPr="00872928">
        <w:rPr>
          <w:bCs/>
          <w:szCs w:val="22"/>
        </w:rPr>
        <w:t>Utianski, R.,</w:t>
      </w:r>
      <w:r w:rsidRPr="00872928">
        <w:rPr>
          <w:b/>
          <w:bCs/>
          <w:szCs w:val="22"/>
        </w:rPr>
        <w:t xml:space="preserve"> </w:t>
      </w:r>
      <w:r w:rsidR="006079C5">
        <w:rPr>
          <w:b/>
          <w:szCs w:val="22"/>
        </w:rPr>
        <w:t>Lansford, K.</w:t>
      </w:r>
      <w:r w:rsidRPr="006079C5">
        <w:rPr>
          <w:b/>
          <w:szCs w:val="22"/>
        </w:rPr>
        <w:t>,</w:t>
      </w:r>
      <w:r w:rsidRPr="00872928">
        <w:rPr>
          <w:szCs w:val="22"/>
        </w:rPr>
        <w:t xml:space="preserve"> </w:t>
      </w:r>
      <w:r w:rsidRPr="006079C5">
        <w:rPr>
          <w:szCs w:val="22"/>
        </w:rPr>
        <w:t>Liss,</w:t>
      </w:r>
      <w:r w:rsidRPr="00872928">
        <w:rPr>
          <w:szCs w:val="22"/>
        </w:rPr>
        <w:t xml:space="preserve"> J.M., and Lotto, A. (May 2011). Envelope modulation spectrum: exploring the challenges to intelligibility of dysarthric speech. </w:t>
      </w:r>
      <w:r w:rsidR="006079C5">
        <w:rPr>
          <w:szCs w:val="22"/>
        </w:rPr>
        <w:t xml:space="preserve"> Poster presented at the </w:t>
      </w:r>
      <w:r w:rsidRPr="00872928">
        <w:rPr>
          <w:szCs w:val="22"/>
        </w:rPr>
        <w:t>161</w:t>
      </w:r>
      <w:r w:rsidRPr="00872928">
        <w:rPr>
          <w:szCs w:val="22"/>
          <w:vertAlign w:val="superscript"/>
        </w:rPr>
        <w:t>st</w:t>
      </w:r>
      <w:r w:rsidRPr="00872928">
        <w:rPr>
          <w:szCs w:val="22"/>
        </w:rPr>
        <w:t xml:space="preserve"> Meeting of the Acoustical Society of America, Seattle, WA.</w:t>
      </w:r>
    </w:p>
    <w:p w14:paraId="2F3395D3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</w:p>
    <w:p w14:paraId="690780FD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  <w:r w:rsidRPr="00AD4724">
        <w:rPr>
          <w:rFonts w:cs="Courier New"/>
        </w:rPr>
        <w:t xml:space="preserve">Carbonell, K., </w:t>
      </w:r>
      <w:r w:rsidRPr="00AD4724">
        <w:rPr>
          <w:rFonts w:cs="Courier New"/>
          <w:b/>
        </w:rPr>
        <w:t>Lansford, K.,</w:t>
      </w:r>
      <w:r w:rsidRPr="00AD4724">
        <w:rPr>
          <w:rFonts w:cs="Courier New"/>
        </w:rPr>
        <w:t xml:space="preserve"> Utianski, R., Liss, J.M., Sullivan, S., and Lotto, A.J. (May 2011). Stable production rhythms across languages for bilingual speakers. </w:t>
      </w:r>
      <w:r>
        <w:rPr>
          <w:rFonts w:cs="Courier New"/>
        </w:rPr>
        <w:t xml:space="preserve">Poster presented at the </w:t>
      </w:r>
      <w:r w:rsidRPr="00AD4724">
        <w:rPr>
          <w:rFonts w:cs="Courier New"/>
        </w:rPr>
        <w:t>161st Meeting of the Acoustical Society of America, Seattle, WA.</w:t>
      </w:r>
    </w:p>
    <w:p w14:paraId="5FEC52BC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</w:p>
    <w:p w14:paraId="082ED48F" w14:textId="77777777" w:rsidR="00B464D4" w:rsidRDefault="00B464D4" w:rsidP="00D44369">
      <w:pPr>
        <w:autoSpaceDE w:val="0"/>
        <w:autoSpaceDN w:val="0"/>
        <w:adjustRightInd w:val="0"/>
        <w:rPr>
          <w:rFonts w:cs="Courier New"/>
        </w:rPr>
      </w:pPr>
      <w:r w:rsidRPr="005466EC">
        <w:rPr>
          <w:rFonts w:cs="Courier New"/>
        </w:rPr>
        <w:t xml:space="preserve">Utianski, R., </w:t>
      </w:r>
      <w:r w:rsidRPr="005466EC">
        <w:rPr>
          <w:rFonts w:cs="Courier New"/>
          <w:b/>
        </w:rPr>
        <w:t>Lansford, K.,</w:t>
      </w:r>
      <w:r w:rsidRPr="005466EC">
        <w:rPr>
          <w:rFonts w:cs="Courier New"/>
        </w:rPr>
        <w:t xml:space="preserve"> &amp; Liss, J.M. (</w:t>
      </w:r>
      <w:r>
        <w:rPr>
          <w:rFonts w:cs="Courier New"/>
        </w:rPr>
        <w:t>November</w:t>
      </w:r>
      <w:r w:rsidRPr="005466EC">
        <w:rPr>
          <w:rFonts w:cs="Courier New"/>
        </w:rPr>
        <w:t xml:space="preserve"> 2010).</w:t>
      </w:r>
      <w:r>
        <w:rPr>
          <w:rFonts w:cs="Courier New"/>
        </w:rPr>
        <w:t xml:space="preserve"> “Clinical Implications: Effects </w:t>
      </w:r>
      <w:r w:rsidRPr="00B464D4">
        <w:rPr>
          <w:rFonts w:cs="Courier New"/>
        </w:rPr>
        <w:t>of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Topic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Knowledge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on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Intelligibility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of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Dysarthria</w:t>
      </w:r>
      <w:r>
        <w:rPr>
          <w:rFonts w:cs="Courier New"/>
        </w:rPr>
        <w:t xml:space="preserve">.” Poster presented by </w:t>
      </w:r>
      <w:r>
        <w:rPr>
          <w:rFonts w:cs="Courier New"/>
          <w:b/>
        </w:rPr>
        <w:t xml:space="preserve">K. </w:t>
      </w:r>
      <w:r w:rsidRPr="00B464D4">
        <w:rPr>
          <w:rFonts w:cs="Courier New"/>
          <w:b/>
        </w:rPr>
        <w:t>Lansford</w:t>
      </w:r>
      <w:r>
        <w:rPr>
          <w:rFonts w:cs="Courier New"/>
        </w:rPr>
        <w:t xml:space="preserve"> at American Speech-Language Hearing Association Convention, Philadelphia, PA.</w:t>
      </w:r>
    </w:p>
    <w:p w14:paraId="079D38C3" w14:textId="77777777" w:rsidR="00B464D4" w:rsidRDefault="00B464D4" w:rsidP="00D44369">
      <w:pPr>
        <w:autoSpaceDE w:val="0"/>
        <w:autoSpaceDN w:val="0"/>
        <w:adjustRightInd w:val="0"/>
        <w:rPr>
          <w:rFonts w:cs="Courier New"/>
        </w:rPr>
      </w:pPr>
    </w:p>
    <w:p w14:paraId="359736E8" w14:textId="77777777" w:rsidR="005466EC" w:rsidRPr="005466EC" w:rsidRDefault="005466EC" w:rsidP="00D44369">
      <w:pPr>
        <w:autoSpaceDE w:val="0"/>
        <w:autoSpaceDN w:val="0"/>
        <w:adjustRightInd w:val="0"/>
        <w:rPr>
          <w:rFonts w:cs="Courier New"/>
        </w:rPr>
      </w:pPr>
      <w:r w:rsidRPr="005466EC">
        <w:rPr>
          <w:rFonts w:cs="Courier New"/>
        </w:rPr>
        <w:t xml:space="preserve">Utianski, R., </w:t>
      </w:r>
      <w:r w:rsidRPr="005466EC">
        <w:rPr>
          <w:rFonts w:cs="Courier New"/>
          <w:b/>
        </w:rPr>
        <w:t>Lansford, K.,</w:t>
      </w:r>
      <w:r w:rsidRPr="005466EC">
        <w:rPr>
          <w:rFonts w:cs="Courier New"/>
        </w:rPr>
        <w:t xml:space="preserve"> &amp; Liss, J.M. (March 2010). “The effects of topic knowledge on</w:t>
      </w:r>
    </w:p>
    <w:p w14:paraId="05222040" w14:textId="77777777" w:rsidR="005466EC" w:rsidRPr="005466EC" w:rsidRDefault="005466EC" w:rsidP="00D44369">
      <w:pPr>
        <w:autoSpaceDE w:val="0"/>
        <w:autoSpaceDN w:val="0"/>
        <w:adjustRightInd w:val="0"/>
        <w:rPr>
          <w:rFonts w:cs="Courier New"/>
        </w:rPr>
      </w:pPr>
      <w:r w:rsidRPr="005466EC">
        <w:rPr>
          <w:rFonts w:cs="Courier New"/>
        </w:rPr>
        <w:t xml:space="preserve">intelligibility and lexical segmentation of hypokinetic and ataxic dysarthria.” </w:t>
      </w:r>
      <w:r w:rsidR="00B464D4">
        <w:rPr>
          <w:rFonts w:cs="Courier New"/>
        </w:rPr>
        <w:t xml:space="preserve">Presentation at the </w:t>
      </w:r>
      <w:r w:rsidRPr="005466EC">
        <w:rPr>
          <w:rFonts w:cs="Courier New"/>
        </w:rPr>
        <w:t>Conference on Motor Speech, Savannah, GA.</w:t>
      </w:r>
    </w:p>
    <w:p w14:paraId="093BF30C" w14:textId="77777777" w:rsidR="005466EC" w:rsidRPr="005466EC" w:rsidRDefault="005466EC" w:rsidP="00D44369">
      <w:pPr>
        <w:autoSpaceDE w:val="0"/>
        <w:autoSpaceDN w:val="0"/>
        <w:adjustRightInd w:val="0"/>
        <w:rPr>
          <w:rFonts w:cs="Courier New"/>
        </w:rPr>
      </w:pPr>
    </w:p>
    <w:p w14:paraId="5BE7C4E3" w14:textId="77777777" w:rsidR="00B464D4" w:rsidRDefault="005466EC" w:rsidP="00D44369">
      <w:pPr>
        <w:autoSpaceDE w:val="0"/>
        <w:autoSpaceDN w:val="0"/>
        <w:adjustRightInd w:val="0"/>
        <w:rPr>
          <w:rFonts w:cs="Courier New"/>
        </w:rPr>
      </w:pPr>
      <w:r w:rsidRPr="005466EC">
        <w:rPr>
          <w:rFonts w:cs="Courier New"/>
          <w:b/>
        </w:rPr>
        <w:lastRenderedPageBreak/>
        <w:t>Lansford, K.,</w:t>
      </w:r>
      <w:r w:rsidRPr="005466EC">
        <w:rPr>
          <w:rFonts w:cs="Courier New"/>
        </w:rPr>
        <w:t xml:space="preserve"> Caviness, J.N., Utianski, R., Liss, J.M., &amp; Lotto, A.J. (January 2010). “Effects of speech intelligibility on the P1-N1-P2 complex: A preliminary analysis.” </w:t>
      </w:r>
      <w:r w:rsidR="00B464D4">
        <w:rPr>
          <w:rFonts w:cs="Courier New"/>
        </w:rPr>
        <w:t xml:space="preserve">Poster presented at the </w:t>
      </w:r>
      <w:r w:rsidRPr="005466EC">
        <w:rPr>
          <w:rFonts w:cs="Courier New"/>
        </w:rPr>
        <w:t>Fourth Annual Auditory Cognitive Neuroscience Society Conference, Tucson, AZ</w:t>
      </w:r>
    </w:p>
    <w:p w14:paraId="657914C6" w14:textId="77777777" w:rsidR="00B464D4" w:rsidRDefault="00B464D4" w:rsidP="00D44369">
      <w:pPr>
        <w:autoSpaceDE w:val="0"/>
        <w:autoSpaceDN w:val="0"/>
        <w:adjustRightInd w:val="0"/>
        <w:rPr>
          <w:rFonts w:cs="Courier New"/>
        </w:rPr>
      </w:pPr>
    </w:p>
    <w:p w14:paraId="711EE7BD" w14:textId="77777777" w:rsidR="00152E80" w:rsidRPr="00184849" w:rsidRDefault="00152E80" w:rsidP="00D44369">
      <w:pPr>
        <w:autoSpaceDE w:val="0"/>
        <w:autoSpaceDN w:val="0"/>
        <w:adjustRightInd w:val="0"/>
        <w:rPr>
          <w:rFonts w:cs="Courier New"/>
        </w:rPr>
      </w:pPr>
      <w:r w:rsidRPr="00152E80">
        <w:rPr>
          <w:rFonts w:cs="Courier New"/>
        </w:rPr>
        <w:t>Liss,</w:t>
      </w:r>
      <w:r w:rsidRPr="00184849">
        <w:rPr>
          <w:rFonts w:cs="Courier New"/>
        </w:rPr>
        <w:t xml:space="preserve"> J.M., Lotto, A.J., &amp; </w:t>
      </w:r>
      <w:r w:rsidRPr="00152E80">
        <w:rPr>
          <w:rFonts w:cs="Courier New"/>
          <w:b/>
        </w:rPr>
        <w:t>Lansford,</w:t>
      </w:r>
      <w:r w:rsidRPr="00184849">
        <w:rPr>
          <w:rFonts w:cs="Courier New"/>
        </w:rPr>
        <w:t xml:space="preserve"> </w:t>
      </w:r>
      <w:r w:rsidRPr="00152E80">
        <w:rPr>
          <w:rFonts w:cs="Courier New"/>
          <w:b/>
        </w:rPr>
        <w:t>K</w:t>
      </w:r>
      <w:r w:rsidRPr="00184849">
        <w:rPr>
          <w:rFonts w:cs="Courier New"/>
        </w:rPr>
        <w:t xml:space="preserve">. (October 2009). “Disordered speech as a testing ground for listener learning and adaptation.” </w:t>
      </w:r>
      <w:r w:rsidR="00B464D4">
        <w:rPr>
          <w:rFonts w:cs="Courier New"/>
        </w:rPr>
        <w:t xml:space="preserve">Presentation at the </w:t>
      </w:r>
      <w:r w:rsidRPr="00184849">
        <w:rPr>
          <w:rFonts w:cs="Courier New"/>
        </w:rPr>
        <w:t>158</w:t>
      </w:r>
      <w:r w:rsidRPr="00AF1B42">
        <w:rPr>
          <w:rFonts w:cs="Courier New"/>
          <w:vertAlign w:val="superscript"/>
        </w:rPr>
        <w:t>th</w:t>
      </w:r>
      <w:r w:rsidRPr="00184849">
        <w:rPr>
          <w:rFonts w:cs="Courier New"/>
        </w:rPr>
        <w:t xml:space="preserve"> Meeting of the Acoustical Society of America, San Antonio, TX.</w:t>
      </w:r>
    </w:p>
    <w:p w14:paraId="49AD2882" w14:textId="77777777" w:rsidR="00152E80" w:rsidRPr="00184849" w:rsidRDefault="00152E80" w:rsidP="00D44369">
      <w:pPr>
        <w:autoSpaceDE w:val="0"/>
        <w:autoSpaceDN w:val="0"/>
        <w:adjustRightInd w:val="0"/>
        <w:rPr>
          <w:rFonts w:cs="Courier New"/>
        </w:rPr>
      </w:pPr>
    </w:p>
    <w:p w14:paraId="12F7DDF8" w14:textId="77777777" w:rsidR="00152E80" w:rsidRPr="00184849" w:rsidRDefault="00152E80" w:rsidP="00D44369">
      <w:pPr>
        <w:autoSpaceDE w:val="0"/>
        <w:autoSpaceDN w:val="0"/>
        <w:adjustRightInd w:val="0"/>
        <w:rPr>
          <w:rFonts w:cs="Courier New"/>
        </w:rPr>
      </w:pPr>
      <w:r w:rsidRPr="00152E80">
        <w:rPr>
          <w:rFonts w:cs="Courier New"/>
          <w:b/>
        </w:rPr>
        <w:t>Lansford, K</w:t>
      </w:r>
      <w:r w:rsidRPr="00184849">
        <w:rPr>
          <w:rFonts w:cs="Courier New"/>
        </w:rPr>
        <w:t xml:space="preserve">. &amp; </w:t>
      </w:r>
      <w:r w:rsidRPr="00152E80">
        <w:rPr>
          <w:rFonts w:cs="Courier New"/>
        </w:rPr>
        <w:t>Liss,</w:t>
      </w:r>
      <w:r w:rsidRPr="00184849">
        <w:rPr>
          <w:rFonts w:cs="Courier New"/>
        </w:rPr>
        <w:t xml:space="preserve"> J.M. (October 2009). “Predicting perceptual outcomes from acoustic measures of vowels in dysarthria: A classification analysis.” </w:t>
      </w:r>
      <w:r w:rsidR="00B464D4">
        <w:rPr>
          <w:rFonts w:cs="Courier New"/>
        </w:rPr>
        <w:t xml:space="preserve">Poster presented at the </w:t>
      </w:r>
      <w:r w:rsidRPr="00184849">
        <w:rPr>
          <w:rFonts w:cs="Courier New"/>
        </w:rPr>
        <w:t>158</w:t>
      </w:r>
      <w:r w:rsidRPr="00AF1B42">
        <w:rPr>
          <w:rFonts w:cs="Courier New"/>
          <w:vertAlign w:val="superscript"/>
        </w:rPr>
        <w:t>th</w:t>
      </w:r>
      <w:r w:rsidRPr="00184849">
        <w:rPr>
          <w:rFonts w:cs="Courier New"/>
        </w:rPr>
        <w:t xml:space="preserve"> Meeting of the Acoustical Society of America, San Antonio, TX.</w:t>
      </w:r>
    </w:p>
    <w:p w14:paraId="4A0B254C" w14:textId="77777777" w:rsidR="00152E80" w:rsidRDefault="00152E80" w:rsidP="00D44369">
      <w:pPr>
        <w:rPr>
          <w:b/>
          <w:bCs/>
        </w:rPr>
      </w:pPr>
    </w:p>
    <w:p w14:paraId="28A2A2E9" w14:textId="77777777" w:rsidR="00152E80" w:rsidRPr="009B7727" w:rsidRDefault="00152E80" w:rsidP="00D44369">
      <w:pPr>
        <w:autoSpaceDE w:val="0"/>
        <w:autoSpaceDN w:val="0"/>
        <w:adjustRightInd w:val="0"/>
        <w:rPr>
          <w:rFonts w:cs="Courier New"/>
        </w:rPr>
      </w:pPr>
      <w:r w:rsidRPr="00152E80">
        <w:rPr>
          <w:rFonts w:cs="Courier New"/>
        </w:rPr>
        <w:t>Liss,</w:t>
      </w:r>
      <w:r>
        <w:rPr>
          <w:rFonts w:cs="Courier New"/>
        </w:rPr>
        <w:t xml:space="preserve"> JM. Spitzer, S. </w:t>
      </w:r>
      <w:r w:rsidRPr="00152E80">
        <w:rPr>
          <w:rFonts w:cs="Courier New"/>
          <w:b/>
        </w:rPr>
        <w:t>Lansford, K</w:t>
      </w:r>
      <w:r>
        <w:rPr>
          <w:rFonts w:cs="Courier New"/>
        </w:rPr>
        <w:t xml:space="preserve">. &amp; Caviness, JN. (May 2009). “The differential effects of dysarthria type on lexical segmentation.” </w:t>
      </w:r>
      <w:r w:rsidR="00B464D4">
        <w:rPr>
          <w:rFonts w:cs="Courier New"/>
        </w:rPr>
        <w:t xml:space="preserve">Poster presented by J. Liss at the </w:t>
      </w:r>
      <w:r>
        <w:rPr>
          <w:rFonts w:cs="Courier New"/>
        </w:rPr>
        <w:t>157</w:t>
      </w:r>
      <w:r w:rsidRPr="00122824">
        <w:rPr>
          <w:rFonts w:cs="Courier New"/>
          <w:vertAlign w:val="superscript"/>
        </w:rPr>
        <w:t>th</w:t>
      </w:r>
      <w:r>
        <w:rPr>
          <w:rFonts w:cs="Courier New"/>
        </w:rPr>
        <w:t xml:space="preserve"> Meeting of the Acoustical Society of America, Portland, OR.</w:t>
      </w:r>
    </w:p>
    <w:p w14:paraId="0250975F" w14:textId="77777777" w:rsidR="00152E80" w:rsidRDefault="00152E80" w:rsidP="00D44369">
      <w:pPr>
        <w:rPr>
          <w:b/>
          <w:bCs/>
        </w:rPr>
      </w:pPr>
    </w:p>
    <w:p w14:paraId="68CBB901" w14:textId="77777777" w:rsidR="00152E80" w:rsidRDefault="00152E80" w:rsidP="00D44369">
      <w:pPr>
        <w:autoSpaceDE w:val="0"/>
        <w:autoSpaceDN w:val="0"/>
        <w:adjustRightInd w:val="0"/>
        <w:rPr>
          <w:rFonts w:cs="Courier New"/>
        </w:rPr>
      </w:pPr>
      <w:r w:rsidRPr="00152E80">
        <w:rPr>
          <w:rFonts w:cs="Courier New"/>
        </w:rPr>
        <w:t>Liss,</w:t>
      </w:r>
      <w:r>
        <w:rPr>
          <w:rFonts w:cs="Courier New"/>
        </w:rPr>
        <w:t xml:space="preserve"> JM, Spitzer, S., Dorman, M, Spahr, T, &amp; </w:t>
      </w:r>
      <w:r w:rsidRPr="00152E80">
        <w:rPr>
          <w:rFonts w:cs="Courier New"/>
          <w:b/>
        </w:rPr>
        <w:t xml:space="preserve">Lansford, K. </w:t>
      </w:r>
      <w:r>
        <w:rPr>
          <w:rFonts w:cs="Courier New"/>
        </w:rPr>
        <w:t>(January 2009). “</w:t>
      </w:r>
      <w:r w:rsidRPr="003F6861">
        <w:rPr>
          <w:rFonts w:cs="Courier New"/>
          <w:bCs/>
        </w:rPr>
        <w:t>The Role of F0 in Lexical Segmentation by Listeners with Cochlear Implants and in Simulations</w:t>
      </w:r>
      <w:r>
        <w:rPr>
          <w:rFonts w:cs="Courier New"/>
          <w:bCs/>
        </w:rPr>
        <w:t xml:space="preserve">” </w:t>
      </w:r>
      <w:r>
        <w:rPr>
          <w:rFonts w:cs="Courier New"/>
        </w:rPr>
        <w:t xml:space="preserve">Poster </w:t>
      </w:r>
      <w:r w:rsidR="00B464D4">
        <w:rPr>
          <w:rFonts w:cs="Courier New"/>
        </w:rPr>
        <w:t xml:space="preserve">presented by J. Liss </w:t>
      </w:r>
      <w:r>
        <w:rPr>
          <w:rFonts w:cs="Courier New"/>
        </w:rPr>
        <w:t xml:space="preserve">at the </w:t>
      </w:r>
      <w:r w:rsidR="00714620">
        <w:rPr>
          <w:rFonts w:cs="Courier New"/>
        </w:rPr>
        <w:t>3</w:t>
      </w:r>
      <w:r w:rsidR="00714620" w:rsidRPr="00714620">
        <w:rPr>
          <w:rFonts w:cs="Courier New"/>
          <w:vertAlign w:val="superscript"/>
        </w:rPr>
        <w:t>rd</w:t>
      </w:r>
      <w:r>
        <w:rPr>
          <w:rFonts w:cs="Courier New"/>
        </w:rPr>
        <w:t xml:space="preserve"> Auditory Cognitive Neuroscience Society Conference, Tucson, AZ.</w:t>
      </w:r>
    </w:p>
    <w:p w14:paraId="6A853C9F" w14:textId="77777777" w:rsidR="00152E80" w:rsidRPr="003F6861" w:rsidRDefault="00152E80" w:rsidP="00D44369">
      <w:pPr>
        <w:autoSpaceDE w:val="0"/>
        <w:autoSpaceDN w:val="0"/>
        <w:adjustRightInd w:val="0"/>
        <w:rPr>
          <w:rFonts w:cs="Courier New"/>
        </w:rPr>
      </w:pPr>
    </w:p>
    <w:p w14:paraId="147387C4" w14:textId="77777777" w:rsidR="00152E80" w:rsidRDefault="00152E80" w:rsidP="00D44369">
      <w:pPr>
        <w:autoSpaceDE w:val="0"/>
        <w:autoSpaceDN w:val="0"/>
        <w:adjustRightInd w:val="0"/>
        <w:rPr>
          <w:rFonts w:cs="Courier New"/>
        </w:rPr>
      </w:pPr>
      <w:r w:rsidRPr="00152E80">
        <w:rPr>
          <w:rFonts w:cs="Courier New"/>
        </w:rPr>
        <w:t>Liss</w:t>
      </w:r>
      <w:r>
        <w:rPr>
          <w:rFonts w:cs="Courier New"/>
          <w:i/>
          <w:u w:val="single"/>
        </w:rPr>
        <w:t>,</w:t>
      </w:r>
      <w:r>
        <w:rPr>
          <w:rFonts w:cs="Courier New"/>
        </w:rPr>
        <w:t xml:space="preserve"> JM, White, L., Mattys, SL, Spitzer, SM, </w:t>
      </w:r>
      <w:r w:rsidRPr="00714620">
        <w:rPr>
          <w:rFonts w:cs="Courier New"/>
          <w:b/>
        </w:rPr>
        <w:t>Lansford, K,</w:t>
      </w:r>
      <w:r>
        <w:rPr>
          <w:rFonts w:cs="Courier New"/>
        </w:rPr>
        <w:t xml:space="preserve"> Lotto, A &amp; Caviness, JN. (January 2009).“Classifying dysarthrias by speech rhythm metrics.”  Poster </w:t>
      </w:r>
      <w:r w:rsidR="00B464D4">
        <w:rPr>
          <w:rFonts w:cs="Courier New"/>
        </w:rPr>
        <w:t xml:space="preserve">presented by </w:t>
      </w:r>
      <w:r w:rsidR="00B464D4" w:rsidRPr="00B464D4">
        <w:rPr>
          <w:rFonts w:cs="Courier New"/>
          <w:b/>
        </w:rPr>
        <w:t>K. Lansford</w:t>
      </w:r>
      <w:r w:rsidR="00B464D4">
        <w:rPr>
          <w:rFonts w:cs="Courier New"/>
        </w:rPr>
        <w:t xml:space="preserve"> </w:t>
      </w:r>
      <w:r>
        <w:rPr>
          <w:rFonts w:cs="Courier New"/>
        </w:rPr>
        <w:t xml:space="preserve">at the </w:t>
      </w:r>
      <w:r w:rsidR="00714620">
        <w:rPr>
          <w:rFonts w:cs="Courier New"/>
        </w:rPr>
        <w:t>3</w:t>
      </w:r>
      <w:r w:rsidR="00714620" w:rsidRPr="00714620">
        <w:rPr>
          <w:rFonts w:cs="Courier New"/>
          <w:vertAlign w:val="superscript"/>
        </w:rPr>
        <w:t>rd</w:t>
      </w:r>
      <w:r>
        <w:rPr>
          <w:rFonts w:cs="Courier New"/>
        </w:rPr>
        <w:t xml:space="preserve"> Auditory Cognitive Neuroscience Society Conference, Tucson, AZ.</w:t>
      </w:r>
    </w:p>
    <w:p w14:paraId="2F2C222D" w14:textId="77777777" w:rsidR="00714620" w:rsidRDefault="00714620" w:rsidP="00D44369">
      <w:pPr>
        <w:autoSpaceDE w:val="0"/>
        <w:autoSpaceDN w:val="0"/>
        <w:adjustRightInd w:val="0"/>
        <w:rPr>
          <w:rFonts w:cs="Courier New"/>
          <w:iCs/>
        </w:rPr>
      </w:pPr>
    </w:p>
    <w:p w14:paraId="4B27E61F" w14:textId="77777777" w:rsidR="00714620" w:rsidRDefault="00714620" w:rsidP="00D44369">
      <w:pPr>
        <w:autoSpaceDE w:val="0"/>
        <w:autoSpaceDN w:val="0"/>
        <w:adjustRightInd w:val="0"/>
        <w:rPr>
          <w:rFonts w:cs="Courier New"/>
        </w:rPr>
      </w:pPr>
      <w:r>
        <w:rPr>
          <w:rFonts w:cs="Courier New"/>
          <w:iCs/>
        </w:rPr>
        <w:t xml:space="preserve">Caviness, JN, Lotto, A, </w:t>
      </w:r>
      <w:r w:rsidRPr="00714620">
        <w:rPr>
          <w:rFonts w:cs="Courier New"/>
          <w:iCs/>
        </w:rPr>
        <w:t>Liss</w:t>
      </w:r>
      <w:r>
        <w:rPr>
          <w:rFonts w:cs="Courier New"/>
          <w:iCs/>
        </w:rPr>
        <w:t xml:space="preserve">, JM, </w:t>
      </w:r>
      <w:r w:rsidRPr="00714620">
        <w:rPr>
          <w:rFonts w:cs="Courier New"/>
          <w:b/>
          <w:iCs/>
        </w:rPr>
        <w:t>Lansford, K</w:t>
      </w:r>
      <w:r>
        <w:rPr>
          <w:rFonts w:cs="Courier New"/>
          <w:iCs/>
        </w:rPr>
        <w:t>, Spitzer, S, Kittleson, M, &amp; Caselli, R. (January 2009).“</w:t>
      </w:r>
      <w:r w:rsidRPr="003F6861">
        <w:rPr>
          <w:rFonts w:cs="Courier New"/>
          <w:iCs/>
        </w:rPr>
        <w:t>High Density Electroencephalographic Event Related Bandpower as a Biomarker for Disordered Speech Perception</w:t>
      </w:r>
      <w:r>
        <w:rPr>
          <w:rFonts w:cs="Courier New"/>
          <w:iCs/>
        </w:rPr>
        <w:t>.”</w:t>
      </w:r>
      <w:r w:rsidRPr="003F6861">
        <w:rPr>
          <w:rFonts w:cs="Courier New"/>
        </w:rPr>
        <w:t xml:space="preserve"> </w:t>
      </w:r>
      <w:r>
        <w:rPr>
          <w:rFonts w:cs="Courier New"/>
        </w:rPr>
        <w:t xml:space="preserve">Poster </w:t>
      </w:r>
      <w:r w:rsidR="00B464D4">
        <w:rPr>
          <w:rFonts w:cs="Courier New"/>
        </w:rPr>
        <w:t xml:space="preserve">presented by J. Caviness </w:t>
      </w:r>
      <w:r>
        <w:rPr>
          <w:rFonts w:cs="Courier New"/>
        </w:rPr>
        <w:t>at the 3</w:t>
      </w:r>
      <w:r w:rsidRPr="00714620">
        <w:rPr>
          <w:rFonts w:cs="Courier New"/>
          <w:vertAlign w:val="superscript"/>
        </w:rPr>
        <w:t>rd</w:t>
      </w:r>
      <w:r>
        <w:rPr>
          <w:rFonts w:cs="Courier New"/>
        </w:rPr>
        <w:t xml:space="preserve"> Auditory Cognitive Neuroscience Society Conference, Tucson, AZ.</w:t>
      </w:r>
    </w:p>
    <w:p w14:paraId="54B421EE" w14:textId="77777777" w:rsidR="00714620" w:rsidRPr="003F6861" w:rsidRDefault="00714620" w:rsidP="00D44369">
      <w:pPr>
        <w:autoSpaceDE w:val="0"/>
        <w:autoSpaceDN w:val="0"/>
        <w:adjustRightInd w:val="0"/>
        <w:rPr>
          <w:rFonts w:cs="Courier New"/>
        </w:rPr>
      </w:pPr>
    </w:p>
    <w:p w14:paraId="1D868C2B" w14:textId="77777777" w:rsidR="00714620" w:rsidRDefault="00714620" w:rsidP="00D44369">
      <w:r w:rsidRPr="00C60BDC">
        <w:t xml:space="preserve">Liss, J.M., Spitzer, S.M, </w:t>
      </w:r>
      <w:r w:rsidRPr="00C60BDC">
        <w:rPr>
          <w:b/>
        </w:rPr>
        <w:t xml:space="preserve">Lansford, </w:t>
      </w:r>
      <w:r>
        <w:rPr>
          <w:b/>
        </w:rPr>
        <w:t>K.L.</w:t>
      </w:r>
      <w:r w:rsidRPr="00C60BDC">
        <w:t>, Choe, Y-k., Kennerley, K. &amp; Caviness, J.N. (March 2008). “Examining intelligibility deficits in ALS and Huntington’s disease.” Presentation at the Conference on Motor Speech, Monterey CA.</w:t>
      </w:r>
    </w:p>
    <w:p w14:paraId="4DBC05E4" w14:textId="77777777" w:rsidR="00714620" w:rsidRDefault="00714620" w:rsidP="00D44369"/>
    <w:p w14:paraId="413AE57A" w14:textId="77777777" w:rsidR="00714620" w:rsidRPr="005F2204" w:rsidRDefault="00714620" w:rsidP="00D44369">
      <w:pPr>
        <w:autoSpaceDE w:val="0"/>
        <w:autoSpaceDN w:val="0"/>
        <w:adjustRightInd w:val="0"/>
        <w:rPr>
          <w:rFonts w:cs="Courier New"/>
          <w:bCs/>
        </w:rPr>
      </w:pPr>
      <w:r w:rsidRPr="005F2204">
        <w:rPr>
          <w:rFonts w:cs="Courier New"/>
          <w:bCs/>
        </w:rPr>
        <w:t xml:space="preserve">White, L., </w:t>
      </w:r>
      <w:r w:rsidRPr="00714620">
        <w:rPr>
          <w:rFonts w:cs="Courier New"/>
          <w:bCs/>
        </w:rPr>
        <w:t>Liss,</w:t>
      </w:r>
      <w:r w:rsidRPr="005F2204">
        <w:rPr>
          <w:rFonts w:cs="Courier New"/>
          <w:bCs/>
        </w:rPr>
        <w:t xml:space="preserve"> JM, Mattys, SL, </w:t>
      </w:r>
      <w:r w:rsidRPr="00714620">
        <w:rPr>
          <w:rFonts w:cs="Courier New"/>
          <w:b/>
          <w:bCs/>
        </w:rPr>
        <w:t>Lansford, K</w:t>
      </w:r>
      <w:r w:rsidRPr="005F2204">
        <w:rPr>
          <w:rFonts w:cs="Courier New"/>
          <w:bCs/>
        </w:rPr>
        <w:t xml:space="preserve">, Lotto, AJ, Spitzer, S, &amp; Caviness, JN. (December 2008). “Distinguishing dysarthrias using rhythm metrics.” </w:t>
      </w:r>
      <w:r w:rsidR="00B464D4">
        <w:rPr>
          <w:rFonts w:cs="Courier New"/>
          <w:bCs/>
        </w:rPr>
        <w:t>P</w:t>
      </w:r>
      <w:r w:rsidRPr="005F2204">
        <w:rPr>
          <w:rFonts w:cs="Courier New"/>
          <w:bCs/>
        </w:rPr>
        <w:t xml:space="preserve">resentation at </w:t>
      </w:r>
      <w:r w:rsidRPr="005F2204">
        <w:rPr>
          <w:rFonts w:cs="Courier New"/>
          <w:bCs/>
          <w:i/>
        </w:rPr>
        <w:t>The British Association of Clinical Linguistics</w:t>
      </w:r>
      <w:r w:rsidRPr="005F2204">
        <w:rPr>
          <w:rFonts w:cs="Courier New"/>
          <w:bCs/>
        </w:rPr>
        <w:t xml:space="preserve">, University of Reading, Reading, UK. </w:t>
      </w:r>
    </w:p>
    <w:p w14:paraId="0B825782" w14:textId="77777777" w:rsidR="00152E80" w:rsidRDefault="00152E80" w:rsidP="00D44369">
      <w:pPr>
        <w:rPr>
          <w:b/>
          <w:bCs/>
        </w:rPr>
      </w:pPr>
    </w:p>
    <w:p w14:paraId="2263D611" w14:textId="77777777" w:rsidR="009A75FF" w:rsidRDefault="009A75FF" w:rsidP="00D44369">
      <w:r>
        <w:rPr>
          <w:b/>
          <w:bCs/>
        </w:rPr>
        <w:t>Lansford, K.L.</w:t>
      </w:r>
      <w:r w:rsidRPr="009A75FF">
        <w:rPr>
          <w:b/>
          <w:bCs/>
        </w:rPr>
        <w:t xml:space="preserve">, </w:t>
      </w:r>
      <w:r>
        <w:t>Mattys, S</w:t>
      </w:r>
      <w:r w:rsidRPr="009A75FF">
        <w:t>.</w:t>
      </w:r>
      <w:r>
        <w:t>L</w:t>
      </w:r>
      <w:r w:rsidRPr="009A75FF">
        <w:rPr>
          <w:b/>
          <w:bCs/>
        </w:rPr>
        <w:t xml:space="preserve">, </w:t>
      </w:r>
      <w:r>
        <w:t>Liss, J</w:t>
      </w:r>
      <w:r w:rsidRPr="009A75FF">
        <w:t>.</w:t>
      </w:r>
      <w:r>
        <w:t>M.</w:t>
      </w:r>
      <w:r w:rsidRPr="009A75FF">
        <w:t xml:space="preserve">, </w:t>
      </w:r>
      <w:r>
        <w:t>Spitzer, S.M</w:t>
      </w:r>
      <w:r w:rsidRPr="009A75FF">
        <w:t xml:space="preserve">. &amp; </w:t>
      </w:r>
      <w:r>
        <w:t xml:space="preserve">Caviness, J.N. </w:t>
      </w:r>
      <w:r w:rsidRPr="009A75FF">
        <w:t>“</w:t>
      </w:r>
      <w:r>
        <w:t>Word recognition in dysarthric speech: Evidence for the time course hypothesis.</w:t>
      </w:r>
      <w:r w:rsidRPr="009A75FF">
        <w:t xml:space="preserve">” </w:t>
      </w:r>
      <w:r w:rsidR="00B464D4">
        <w:t xml:space="preserve">Poster presented at the </w:t>
      </w:r>
      <w:r w:rsidRPr="009A75FF">
        <w:t>15</w:t>
      </w:r>
      <w:r>
        <w:t>3</w:t>
      </w:r>
      <w:r w:rsidRPr="009A75FF">
        <w:rPr>
          <w:vertAlign w:val="superscript"/>
        </w:rPr>
        <w:t>rd</w:t>
      </w:r>
      <w:r>
        <w:t xml:space="preserve"> </w:t>
      </w:r>
      <w:r w:rsidRPr="009A75FF">
        <w:t xml:space="preserve">Meeting of the Acoustical Society of America, </w:t>
      </w:r>
      <w:r>
        <w:t>Salt Lake City, UT. June 6</w:t>
      </w:r>
      <w:r w:rsidR="0008088A">
        <w:t>,</w:t>
      </w:r>
      <w:r w:rsidRPr="009A75FF">
        <w:t xml:space="preserve"> 200</w:t>
      </w:r>
      <w:r>
        <w:t>7</w:t>
      </w:r>
      <w:r w:rsidRPr="009A75FF">
        <w:t xml:space="preserve">. </w:t>
      </w:r>
    </w:p>
    <w:p w14:paraId="6B181AB9" w14:textId="77777777" w:rsidR="009A75FF" w:rsidRDefault="009A75FF" w:rsidP="00D44369"/>
    <w:p w14:paraId="16C60F2A" w14:textId="77777777" w:rsidR="009A75FF" w:rsidRDefault="009A75FF" w:rsidP="00D44369">
      <w:r>
        <w:t xml:space="preserve">Liss, J.M., White, L., Spitzer, S.M., </w:t>
      </w:r>
      <w:r w:rsidR="0008088A">
        <w:t xml:space="preserve">Mattys, S.L., </w:t>
      </w:r>
      <w:r w:rsidR="0008088A">
        <w:rPr>
          <w:b/>
        </w:rPr>
        <w:t xml:space="preserve">Lansford, K.L., </w:t>
      </w:r>
      <w:r w:rsidR="0008088A">
        <w:t xml:space="preserve">Choe, Y., Kennerly, K., Caviness, J.N. “Quantifying rhythm deficits in the dysarthrias.” </w:t>
      </w:r>
      <w:r w:rsidR="00B464D4">
        <w:t xml:space="preserve">Poster presented by J. Liss at the </w:t>
      </w:r>
      <w:r w:rsidR="0008088A" w:rsidRPr="009A75FF">
        <w:t>15</w:t>
      </w:r>
      <w:r w:rsidR="0008088A">
        <w:t>3</w:t>
      </w:r>
      <w:r w:rsidR="0008088A" w:rsidRPr="009A75FF">
        <w:rPr>
          <w:vertAlign w:val="superscript"/>
        </w:rPr>
        <w:t>rd</w:t>
      </w:r>
      <w:r w:rsidR="0008088A">
        <w:t xml:space="preserve"> </w:t>
      </w:r>
      <w:r w:rsidR="0008088A" w:rsidRPr="009A75FF">
        <w:t xml:space="preserve">Meeting of the Acoustical Society of America, </w:t>
      </w:r>
      <w:r w:rsidR="0008088A">
        <w:t>Salt Lake City, UT. June 6,</w:t>
      </w:r>
      <w:r w:rsidR="0008088A" w:rsidRPr="009A75FF">
        <w:t xml:space="preserve"> 200</w:t>
      </w:r>
      <w:r w:rsidR="0008088A">
        <w:t>7</w:t>
      </w:r>
      <w:r w:rsidR="0008088A" w:rsidRPr="009A75FF">
        <w:t xml:space="preserve">. </w:t>
      </w:r>
    </w:p>
    <w:p w14:paraId="47407DB9" w14:textId="77777777" w:rsidR="00714620" w:rsidRDefault="00714620" w:rsidP="00D44369"/>
    <w:p w14:paraId="1023F648" w14:textId="77777777" w:rsidR="00C60BDC" w:rsidRDefault="00714620" w:rsidP="00D44369">
      <w:pPr>
        <w:autoSpaceDE w:val="0"/>
        <w:autoSpaceDN w:val="0"/>
        <w:adjustRightInd w:val="0"/>
        <w:rPr>
          <w:rFonts w:cs="RdgSwift-Italic"/>
          <w:i/>
          <w:iCs/>
          <w:szCs w:val="21"/>
        </w:rPr>
      </w:pPr>
      <w:r w:rsidRPr="00714620">
        <w:rPr>
          <w:rFonts w:cs="RdgSwift-Italic"/>
          <w:iCs/>
          <w:szCs w:val="21"/>
        </w:rPr>
        <w:lastRenderedPageBreak/>
        <w:t>Liss,</w:t>
      </w:r>
      <w:r>
        <w:rPr>
          <w:rFonts w:cs="RdgSwift-Italic"/>
          <w:iCs/>
          <w:szCs w:val="21"/>
        </w:rPr>
        <w:t xml:space="preserve"> JM, </w:t>
      </w:r>
      <w:r w:rsidRPr="00016760">
        <w:rPr>
          <w:rFonts w:cs="RdgSwift-Italic"/>
          <w:iCs/>
          <w:szCs w:val="21"/>
        </w:rPr>
        <w:t>White,</w:t>
      </w:r>
      <w:r>
        <w:rPr>
          <w:rFonts w:cs="RdgSwift-Italic"/>
          <w:iCs/>
          <w:szCs w:val="21"/>
        </w:rPr>
        <w:t xml:space="preserve"> L., </w:t>
      </w:r>
      <w:r w:rsidRPr="00016760">
        <w:rPr>
          <w:rFonts w:cs="RdgSwift-Italic"/>
          <w:iCs/>
          <w:szCs w:val="21"/>
        </w:rPr>
        <w:t xml:space="preserve">Spitzer, </w:t>
      </w:r>
      <w:r>
        <w:rPr>
          <w:rFonts w:cs="RdgSwift-Italic"/>
          <w:iCs/>
          <w:szCs w:val="21"/>
        </w:rPr>
        <w:t xml:space="preserve">SM, </w:t>
      </w:r>
      <w:r w:rsidRPr="00016760">
        <w:rPr>
          <w:rFonts w:cs="RdgSwift-Italic"/>
          <w:iCs/>
          <w:szCs w:val="21"/>
        </w:rPr>
        <w:t>Mattys,</w:t>
      </w:r>
      <w:r>
        <w:rPr>
          <w:rFonts w:cs="RdgSwift-Italic"/>
          <w:iCs/>
          <w:szCs w:val="21"/>
        </w:rPr>
        <w:t xml:space="preserve"> SL,</w:t>
      </w:r>
      <w:r w:rsidRPr="00016760">
        <w:rPr>
          <w:rFonts w:cs="RdgSwift-Italic"/>
          <w:iCs/>
          <w:szCs w:val="21"/>
        </w:rPr>
        <w:t xml:space="preserve"> </w:t>
      </w:r>
      <w:r w:rsidRPr="00714620">
        <w:rPr>
          <w:rFonts w:cs="RdgSwift-Italic"/>
          <w:b/>
          <w:iCs/>
          <w:szCs w:val="21"/>
        </w:rPr>
        <w:t>Lansford, K.,</w:t>
      </w:r>
      <w:r w:rsidRPr="00016760">
        <w:rPr>
          <w:rFonts w:cs="RdgSwift-Italic"/>
          <w:iCs/>
          <w:szCs w:val="21"/>
        </w:rPr>
        <w:t xml:space="preserve"> Choe, </w:t>
      </w:r>
      <w:r>
        <w:rPr>
          <w:rFonts w:cs="RdgSwift-Italic"/>
          <w:iCs/>
          <w:szCs w:val="21"/>
        </w:rPr>
        <w:t xml:space="preserve">YK, </w:t>
      </w:r>
      <w:r w:rsidRPr="00016760">
        <w:rPr>
          <w:rFonts w:cs="RdgSwift-Italic"/>
          <w:iCs/>
          <w:szCs w:val="21"/>
        </w:rPr>
        <w:t>Kennerley</w:t>
      </w:r>
      <w:r>
        <w:rPr>
          <w:rFonts w:cs="RdgSwift-Italic"/>
          <w:iCs/>
          <w:szCs w:val="21"/>
        </w:rPr>
        <w:t>, K.</w:t>
      </w:r>
      <w:r w:rsidRPr="00016760">
        <w:rPr>
          <w:rFonts w:cs="RdgSwift-Italic"/>
          <w:iCs/>
          <w:szCs w:val="21"/>
        </w:rPr>
        <w:t xml:space="preserve"> &amp; Caviness</w:t>
      </w:r>
      <w:r>
        <w:rPr>
          <w:rFonts w:cs="RdgSwift-Italic"/>
          <w:iCs/>
          <w:szCs w:val="21"/>
        </w:rPr>
        <w:t xml:space="preserve"> J. (April 2007). “S</w:t>
      </w:r>
      <w:r w:rsidRPr="00016760">
        <w:rPr>
          <w:rFonts w:cs="RdgSwift-Regular"/>
          <w:szCs w:val="21"/>
        </w:rPr>
        <w:t>peech rhythm deficits in dysarthria</w:t>
      </w:r>
      <w:r w:rsidR="00B464D4">
        <w:rPr>
          <w:rFonts w:cs="RdgSwift-Regular"/>
          <w:szCs w:val="21"/>
        </w:rPr>
        <w:t>.” Poster presented by L.White</w:t>
      </w:r>
      <w:r>
        <w:rPr>
          <w:rFonts w:cs="RdgSwift-Regular"/>
          <w:szCs w:val="21"/>
        </w:rPr>
        <w:t xml:space="preserve"> at the Speech Prosody in Atypical Populations Conference, University of Reading, UK.</w:t>
      </w:r>
    </w:p>
    <w:p w14:paraId="4EABD3FD" w14:textId="77777777" w:rsidR="002C67FD" w:rsidRDefault="002C67FD" w:rsidP="00D44369">
      <w:pPr>
        <w:rPr>
          <w:b/>
          <w:u w:val="single"/>
        </w:rPr>
      </w:pPr>
    </w:p>
    <w:p w14:paraId="0DCDB73F" w14:textId="77777777" w:rsidR="00175DB1" w:rsidRDefault="00175DB1" w:rsidP="001E075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5DE1DBB6" w14:textId="77777777" w:rsidR="001E075E" w:rsidRPr="001A6946" w:rsidRDefault="001E075E" w:rsidP="001E075E">
      <w:pPr>
        <w:widowControl w:val="0"/>
        <w:autoSpaceDE w:val="0"/>
        <w:autoSpaceDN w:val="0"/>
        <w:adjustRightInd w:val="0"/>
        <w:rPr>
          <w:u w:val="single"/>
        </w:rPr>
      </w:pPr>
      <w:r w:rsidRPr="001A6946">
        <w:rPr>
          <w:b/>
          <w:bCs/>
          <w:u w:val="single"/>
        </w:rPr>
        <w:t>INVITED LECTURES AND READINGS OF ORIGINAL WORK</w:t>
      </w:r>
    </w:p>
    <w:p w14:paraId="3CB6CEBA" w14:textId="77777777" w:rsidR="001E075E" w:rsidRDefault="001E075E" w:rsidP="001E075E">
      <w:pPr>
        <w:widowControl w:val="0"/>
        <w:autoSpaceDE w:val="0"/>
        <w:autoSpaceDN w:val="0"/>
        <w:adjustRightInd w:val="0"/>
        <w:rPr>
          <w:sz w:val="8"/>
          <w:szCs w:val="8"/>
        </w:rPr>
      </w:pPr>
    </w:p>
    <w:p w14:paraId="4C25934E" w14:textId="77777777" w:rsidR="001E075E" w:rsidRDefault="001E075E" w:rsidP="001E075E">
      <w:pPr>
        <w:widowControl w:val="0"/>
        <w:autoSpaceDE w:val="0"/>
        <w:autoSpaceDN w:val="0"/>
        <w:adjustRightInd w:val="0"/>
      </w:pPr>
    </w:p>
    <w:p w14:paraId="5890FA17" w14:textId="77777777" w:rsidR="001E075E" w:rsidRDefault="001E075E" w:rsidP="001E075E">
      <w:pPr>
        <w:widowControl w:val="0"/>
        <w:tabs>
          <w:tab w:val="left" w:pos="180"/>
        </w:tabs>
        <w:autoSpaceDE w:val="0"/>
        <w:autoSpaceDN w:val="0"/>
        <w:adjustRightInd w:val="0"/>
      </w:pPr>
      <w:r>
        <w:t xml:space="preserve">Lansford, K. L. (2014, February). </w:t>
      </w:r>
      <w:r>
        <w:rPr>
          <w:i/>
          <w:iCs/>
        </w:rPr>
        <w:t>Perceptual Similarity in Dysarthria</w:t>
      </w:r>
      <w:r>
        <w:t>. Delivered at Mayo Clinic, Jacksonville, Mayo Clinic, Jacksonville. (Regional)</w:t>
      </w:r>
    </w:p>
    <w:p w14:paraId="4CD72DA1" w14:textId="633BE1E9" w:rsidR="001E075E" w:rsidRDefault="001E075E" w:rsidP="001E075E">
      <w:pPr>
        <w:rPr>
          <w:sz w:val="20"/>
          <w:szCs w:val="20"/>
        </w:rPr>
      </w:pPr>
      <w:r>
        <w:rPr>
          <w:sz w:val="20"/>
          <w:szCs w:val="20"/>
        </w:rPr>
        <w:t>Invitation to present during the Neurological Grand Rounds at the Mayo Clinic.</w:t>
      </w:r>
    </w:p>
    <w:p w14:paraId="178679F2" w14:textId="77777777" w:rsidR="000A3F3A" w:rsidRDefault="000A3F3A" w:rsidP="00D42DC9">
      <w:pPr>
        <w:rPr>
          <w:b/>
          <w:sz w:val="28"/>
          <w:szCs w:val="28"/>
          <w:u w:val="single"/>
        </w:rPr>
      </w:pPr>
    </w:p>
    <w:p w14:paraId="5E7CAA3D" w14:textId="77777777" w:rsidR="00AD020E" w:rsidRDefault="00AD020E" w:rsidP="00D44369">
      <w:pPr>
        <w:jc w:val="center"/>
        <w:rPr>
          <w:b/>
          <w:sz w:val="28"/>
          <w:szCs w:val="28"/>
          <w:u w:val="single"/>
        </w:rPr>
      </w:pPr>
    </w:p>
    <w:p w14:paraId="30F074B7" w14:textId="3DFECE09" w:rsidR="00351A73" w:rsidRPr="00EB23F6" w:rsidRDefault="00313B5E" w:rsidP="00D44369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TEACHING</w:t>
      </w:r>
    </w:p>
    <w:p w14:paraId="13BA6839" w14:textId="77777777" w:rsidR="00351A73" w:rsidRDefault="00351A73" w:rsidP="00D44369"/>
    <w:p w14:paraId="6A9E771A" w14:textId="77777777" w:rsidR="00FB1B50" w:rsidRDefault="00FB1B50" w:rsidP="00D44369">
      <w:pPr>
        <w:rPr>
          <w:b/>
          <w:u w:val="single"/>
        </w:rPr>
      </w:pPr>
    </w:p>
    <w:p w14:paraId="31FD48CE" w14:textId="0AEBF18D" w:rsidR="00875284" w:rsidRPr="00875284" w:rsidRDefault="00EB23F6" w:rsidP="00D44369">
      <w:pPr>
        <w:rPr>
          <w:b/>
          <w:u w:val="single"/>
        </w:rPr>
      </w:pPr>
      <w:r w:rsidRPr="00875284">
        <w:rPr>
          <w:b/>
          <w:u w:val="single"/>
        </w:rPr>
        <w:t>TEACHING EXPERIENCE</w:t>
      </w:r>
    </w:p>
    <w:p w14:paraId="5CDEC9D2" w14:textId="77777777" w:rsidR="00875284" w:rsidRDefault="00875284" w:rsidP="00D44369">
      <w:pPr>
        <w:rPr>
          <w:b/>
          <w:u w:val="single"/>
        </w:rPr>
      </w:pPr>
    </w:p>
    <w:p w14:paraId="1EE36881" w14:textId="152CDE47" w:rsidR="00FB1B50" w:rsidRPr="00FB1B50" w:rsidRDefault="00FB1B50" w:rsidP="00D44369">
      <w:pPr>
        <w:rPr>
          <w:b/>
        </w:rPr>
      </w:pPr>
      <w:r>
        <w:rPr>
          <w:b/>
        </w:rPr>
        <w:t>Florida State University</w:t>
      </w:r>
    </w:p>
    <w:p w14:paraId="1FD7B36E" w14:textId="77777777" w:rsidR="00714620" w:rsidRDefault="00714620" w:rsidP="00D44369"/>
    <w:p w14:paraId="4D46655E" w14:textId="7401BBD9" w:rsidR="00D1420A" w:rsidRDefault="00D1420A" w:rsidP="00D44369">
      <w:pPr>
        <w:rPr>
          <w:i/>
        </w:rPr>
      </w:pPr>
      <w:r>
        <w:tab/>
      </w:r>
      <w:r>
        <w:rPr>
          <w:i/>
        </w:rPr>
        <w:t>SPA 2001 Introduction to Communication Disorders</w:t>
      </w:r>
      <w:r w:rsidR="00C241A4">
        <w:rPr>
          <w:i/>
        </w:rPr>
        <w:t xml:space="preserve"> (Fall 2013)</w:t>
      </w:r>
    </w:p>
    <w:p w14:paraId="5EA9092D" w14:textId="46A40D8A" w:rsidR="00874BF1" w:rsidRDefault="001A6946" w:rsidP="00D44369">
      <w:pPr>
        <w:rPr>
          <w:i/>
        </w:rPr>
      </w:pPr>
      <w:r>
        <w:rPr>
          <w:i/>
        </w:rPr>
        <w:tab/>
      </w:r>
      <w:r w:rsidR="00874BF1">
        <w:rPr>
          <w:i/>
        </w:rPr>
        <w:t>SPA 3801 Applied Research in Communication Disorders (Spring 2015)</w:t>
      </w:r>
    </w:p>
    <w:p w14:paraId="2C8FCDD9" w14:textId="7731BC67" w:rsidR="001A6946" w:rsidRDefault="001A6946" w:rsidP="00874BF1">
      <w:pPr>
        <w:ind w:firstLine="720"/>
        <w:rPr>
          <w:i/>
        </w:rPr>
      </w:pPr>
      <w:r>
        <w:rPr>
          <w:i/>
        </w:rPr>
        <w:t>SPA 4800 Research Evaluation</w:t>
      </w:r>
      <w:r w:rsidR="00C241A4">
        <w:rPr>
          <w:i/>
        </w:rPr>
        <w:t xml:space="preserve"> (Spring 2014</w:t>
      </w:r>
      <w:r w:rsidR="00AD020E">
        <w:rPr>
          <w:i/>
        </w:rPr>
        <w:t>,</w:t>
      </w:r>
      <w:r w:rsidR="00874BF1">
        <w:rPr>
          <w:i/>
        </w:rPr>
        <w:t xml:space="preserve"> 2015*</w:t>
      </w:r>
      <w:r w:rsidR="00AD020E">
        <w:rPr>
          <w:i/>
        </w:rPr>
        <w:t>,</w:t>
      </w:r>
      <w:r w:rsidR="003F2C0B">
        <w:rPr>
          <w:i/>
        </w:rPr>
        <w:t xml:space="preserve"> 2016</w:t>
      </w:r>
      <w:r w:rsidR="00AD020E">
        <w:rPr>
          <w:i/>
        </w:rPr>
        <w:t>*, 2017*</w:t>
      </w:r>
      <w:r w:rsidR="00C241A4">
        <w:rPr>
          <w:i/>
        </w:rPr>
        <w:t>)</w:t>
      </w:r>
    </w:p>
    <w:p w14:paraId="469DD71E" w14:textId="305266C7" w:rsidR="000D6775" w:rsidRPr="00D1420A" w:rsidRDefault="000D6775" w:rsidP="00874BF1">
      <w:pPr>
        <w:ind w:firstLine="720"/>
        <w:rPr>
          <w:i/>
        </w:rPr>
      </w:pPr>
      <w:r>
        <w:rPr>
          <w:i/>
        </w:rPr>
        <w:t>SPA 4970 Honors Thesis in Communication Science and Disorders (Spring 2014)</w:t>
      </w:r>
    </w:p>
    <w:p w14:paraId="5C4C0F0A" w14:textId="1EC0236F" w:rsidR="00FB1B50" w:rsidRDefault="00782F20" w:rsidP="00D44369">
      <w:pPr>
        <w:rPr>
          <w:i/>
        </w:rPr>
      </w:pPr>
      <w:r>
        <w:rPr>
          <w:i/>
        </w:rPr>
        <w:tab/>
      </w:r>
      <w:r w:rsidR="001A6946">
        <w:rPr>
          <w:i/>
        </w:rPr>
        <w:t>SPA 5230</w:t>
      </w:r>
      <w:r w:rsidR="00FB1B50">
        <w:rPr>
          <w:i/>
        </w:rPr>
        <w:t xml:space="preserve"> Motor Speech Disorders </w:t>
      </w:r>
      <w:r w:rsidR="00A35D40">
        <w:rPr>
          <w:i/>
        </w:rPr>
        <w:t>(Main Campus and Distance</w:t>
      </w:r>
      <w:r w:rsidR="00C241A4">
        <w:rPr>
          <w:i/>
        </w:rPr>
        <w:t>, 2012-present</w:t>
      </w:r>
      <w:r w:rsidR="00A35D40">
        <w:rPr>
          <w:i/>
        </w:rPr>
        <w:t>)</w:t>
      </w:r>
    </w:p>
    <w:p w14:paraId="64E14CFD" w14:textId="08FB56BE" w:rsidR="000D6775" w:rsidRDefault="000D6775" w:rsidP="00D44369">
      <w:r>
        <w:rPr>
          <w:i/>
        </w:rPr>
        <w:tab/>
        <w:t>SPA5940 Supervised Teaching (Spring 2015</w:t>
      </w:r>
      <w:r w:rsidR="00AD020E">
        <w:rPr>
          <w:i/>
        </w:rPr>
        <w:t xml:space="preserve">, </w:t>
      </w:r>
      <w:r w:rsidR="003F2C0B">
        <w:rPr>
          <w:i/>
        </w:rPr>
        <w:t>2016</w:t>
      </w:r>
      <w:r w:rsidR="00AD020E">
        <w:rPr>
          <w:i/>
        </w:rPr>
        <w:t>, 2017</w:t>
      </w:r>
      <w:r>
        <w:rPr>
          <w:i/>
        </w:rPr>
        <w:t>)</w:t>
      </w:r>
    </w:p>
    <w:p w14:paraId="1B6A04C9" w14:textId="77777777" w:rsidR="00D1420A" w:rsidRDefault="00D1420A" w:rsidP="00D44369"/>
    <w:p w14:paraId="4D9710F3" w14:textId="6F9BD055" w:rsidR="003F2C0B" w:rsidRDefault="000D6775" w:rsidP="00FB1B50">
      <w:r>
        <w:tab/>
        <w:t xml:space="preserve">*Supervised teaching of </w:t>
      </w:r>
      <w:r w:rsidR="007E3751">
        <w:t xml:space="preserve">a </w:t>
      </w:r>
      <w:r>
        <w:t>doctoral student</w:t>
      </w:r>
    </w:p>
    <w:p w14:paraId="07EB0DFB" w14:textId="77777777" w:rsidR="005818F5" w:rsidRPr="005818F5" w:rsidRDefault="005818F5" w:rsidP="00FB1B50">
      <w:pPr>
        <w:rPr>
          <w:b/>
          <w:i/>
        </w:rPr>
      </w:pPr>
    </w:p>
    <w:p w14:paraId="76383511" w14:textId="185C1020" w:rsidR="00FB1B50" w:rsidRPr="00FB1B50" w:rsidRDefault="00FB1B50" w:rsidP="00FB1B50">
      <w:pPr>
        <w:rPr>
          <w:b/>
        </w:rPr>
      </w:pPr>
      <w:r w:rsidRPr="00FB1B50">
        <w:rPr>
          <w:b/>
        </w:rPr>
        <w:t>Arizona State University</w:t>
      </w:r>
    </w:p>
    <w:p w14:paraId="65DB5DD6" w14:textId="77777777" w:rsidR="00FB1B50" w:rsidRPr="00FB1B50" w:rsidRDefault="00FB1B50" w:rsidP="00D44369"/>
    <w:p w14:paraId="0E7B4ACD" w14:textId="4C1C1D36" w:rsidR="00782F20" w:rsidRPr="00FB1B50" w:rsidRDefault="00782F20" w:rsidP="00FB1B50">
      <w:pPr>
        <w:ind w:firstLine="720"/>
      </w:pPr>
      <w:r>
        <w:rPr>
          <w:i/>
        </w:rPr>
        <w:t>SHS 567:  Neural Bases of Communication</w:t>
      </w:r>
      <w:r w:rsidR="00C241A4">
        <w:rPr>
          <w:i/>
        </w:rPr>
        <w:t xml:space="preserve"> (Fall 2009, Fall 2010)</w:t>
      </w:r>
      <w:r w:rsidR="00FB1B50">
        <w:t xml:space="preserve"> </w:t>
      </w:r>
    </w:p>
    <w:p w14:paraId="397A7583" w14:textId="2B5B4148" w:rsidR="001A6946" w:rsidRDefault="00254A96" w:rsidP="001A6946">
      <w:r>
        <w:tab/>
      </w:r>
      <w:r>
        <w:rPr>
          <w:i/>
        </w:rPr>
        <w:t>SHS 576: Neuromotor Speech Disorders</w:t>
      </w:r>
      <w:r w:rsidR="00FB1B50">
        <w:rPr>
          <w:i/>
        </w:rPr>
        <w:t xml:space="preserve"> </w:t>
      </w:r>
      <w:r w:rsidR="00C241A4">
        <w:rPr>
          <w:i/>
        </w:rPr>
        <w:t>(Spring 2010)</w:t>
      </w:r>
    </w:p>
    <w:p w14:paraId="1E3401F7" w14:textId="77777777" w:rsidR="00656A20" w:rsidRDefault="00656A20" w:rsidP="00AD020E">
      <w:pPr>
        <w:rPr>
          <w:b/>
          <w:sz w:val="28"/>
          <w:szCs w:val="28"/>
          <w:u w:val="single"/>
        </w:rPr>
      </w:pPr>
    </w:p>
    <w:p w14:paraId="4C3C1C26" w14:textId="77777777" w:rsidR="00656A20" w:rsidRDefault="00656A20" w:rsidP="00561224">
      <w:pPr>
        <w:jc w:val="center"/>
        <w:rPr>
          <w:b/>
          <w:sz w:val="28"/>
          <w:szCs w:val="28"/>
          <w:u w:val="single"/>
        </w:rPr>
      </w:pPr>
    </w:p>
    <w:p w14:paraId="6F53378C" w14:textId="6686F47C" w:rsidR="00561224" w:rsidRPr="00561224" w:rsidRDefault="00561224" w:rsidP="005612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MENTORED RESEARCH</w:t>
      </w:r>
    </w:p>
    <w:p w14:paraId="585185A3" w14:textId="77777777" w:rsidR="00A35D40" w:rsidRDefault="00A35D40" w:rsidP="00D44369">
      <w:pPr>
        <w:rPr>
          <w:b/>
          <w:u w:val="single"/>
        </w:rPr>
      </w:pPr>
    </w:p>
    <w:p w14:paraId="625E3859" w14:textId="77777777" w:rsidR="00561224" w:rsidRDefault="00561224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10C9D8F2" w14:textId="77777777" w:rsidR="00656A20" w:rsidRDefault="00656A20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0793C29D" w14:textId="77777777" w:rsidR="00660FB6" w:rsidRPr="002233D4" w:rsidRDefault="00660FB6" w:rsidP="00660FB6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DOCTORAL COMMITTEE MEMBER</w:t>
      </w:r>
    </w:p>
    <w:p w14:paraId="4A9DA97F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1D7C4A46" w14:textId="3C028BB1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 xml:space="preserve">Fletcher, Annalise. Doctoral </w:t>
      </w:r>
      <w:r w:rsidR="003F2C0B">
        <w:t>Candidate</w:t>
      </w:r>
      <w:r>
        <w:t>. (in progress). [Annalise is a student at the University of Canterbury in Christchurch, NZ]</w:t>
      </w:r>
    </w:p>
    <w:p w14:paraId="3DAD6984" w14:textId="48B5C9DC" w:rsidR="003F2C0B" w:rsidRDefault="003F2C0B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Oh, Chorong, Doctoral Student. (in progress).</w:t>
      </w:r>
    </w:p>
    <w:p w14:paraId="443A30CD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076F0C5B" w14:textId="77777777" w:rsidR="00660FB6" w:rsidRDefault="00660FB6" w:rsidP="00660FB6">
      <w:pPr>
        <w:widowControl w:val="0"/>
        <w:autoSpaceDE w:val="0"/>
        <w:autoSpaceDN w:val="0"/>
        <w:adjustRightInd w:val="0"/>
      </w:pPr>
      <w:r>
        <w:rPr>
          <w:b/>
          <w:u w:val="single"/>
        </w:rPr>
        <w:t>MASTER’S THESIS COMMITTEE CHAIR</w:t>
      </w:r>
    </w:p>
    <w:p w14:paraId="4A39B768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1708C256" w14:textId="3B7524F6" w:rsidR="00660FB6" w:rsidRPr="003F2C0B" w:rsidRDefault="00660FB6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  <w:rPr>
          <w:i/>
        </w:rPr>
      </w:pPr>
      <w:r>
        <w:tab/>
      </w:r>
      <w:r w:rsidR="003F2C0B">
        <w:rPr>
          <w:iCs/>
        </w:rPr>
        <w:t xml:space="preserve">Luhrsen, S. (in progress, 2017 anticipated completion). </w:t>
      </w:r>
      <w:r w:rsidR="003F2C0B">
        <w:rPr>
          <w:i/>
          <w:iCs/>
        </w:rPr>
        <w:t>Perceptual learning of dysarthric speech in older adult listeners</w:t>
      </w:r>
    </w:p>
    <w:p w14:paraId="46141D75" w14:textId="77777777" w:rsidR="00660FB6" w:rsidRDefault="00660FB6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0CBADE89" w14:textId="77777777" w:rsidR="00660FB6" w:rsidRPr="002233D4" w:rsidRDefault="00660FB6" w:rsidP="00660FB6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 xml:space="preserve">BACHELOR'S </w:t>
      </w:r>
      <w:r>
        <w:rPr>
          <w:b/>
          <w:bCs/>
          <w:u w:val="single"/>
        </w:rPr>
        <w:t xml:space="preserve">HONOR’S THESIS </w:t>
      </w:r>
      <w:r w:rsidRPr="002233D4">
        <w:rPr>
          <w:b/>
          <w:bCs/>
          <w:u w:val="single"/>
        </w:rPr>
        <w:t>COMMITTEE CHAIR</w:t>
      </w:r>
    </w:p>
    <w:p w14:paraId="77F7D6C1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79F691A9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 xml:space="preserve">Carmedelle, T.  (2014). </w:t>
      </w:r>
      <w:r>
        <w:rPr>
          <w:i/>
          <w:iCs/>
        </w:rPr>
        <w:t>Reliability of a binary rating system of perceptual features in dysarthria</w:t>
      </w:r>
      <w:r>
        <w:t xml:space="preserve">.  </w:t>
      </w:r>
    </w:p>
    <w:p w14:paraId="033F01CD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2334BD43" w14:textId="77777777" w:rsidR="00660FB6" w:rsidRPr="002233D4" w:rsidRDefault="00660FB6" w:rsidP="00660FB6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BACHELOR'S</w:t>
      </w:r>
      <w:r>
        <w:rPr>
          <w:b/>
          <w:bCs/>
          <w:u w:val="single"/>
        </w:rPr>
        <w:t xml:space="preserve"> HONOR’S THESIS</w:t>
      </w:r>
      <w:r w:rsidRPr="002233D4">
        <w:rPr>
          <w:b/>
          <w:bCs/>
          <w:u w:val="single"/>
        </w:rPr>
        <w:t xml:space="preserve"> COMMITTEE MEMBER</w:t>
      </w:r>
    </w:p>
    <w:p w14:paraId="394D7821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507ED717" w14:textId="67A586C9" w:rsidR="00656A20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r w:rsidR="00656A20">
        <w:t>Stierwalt, J. (2016)</w:t>
      </w:r>
    </w:p>
    <w:p w14:paraId="6C064AB9" w14:textId="1D6011EA" w:rsidR="00660FB6" w:rsidRDefault="00656A20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r w:rsidR="00660FB6">
        <w:t>Berteau, E. (</w:t>
      </w:r>
      <w:r>
        <w:t>2015</w:t>
      </w:r>
      <w:r w:rsidR="00660FB6">
        <w:t>)</w:t>
      </w:r>
    </w:p>
    <w:p w14:paraId="486D9903" w14:textId="0EDC95DB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Smith, A. (</w:t>
      </w:r>
      <w:r w:rsidR="00656A20">
        <w:t>2015</w:t>
      </w:r>
      <w:r>
        <w:t>)</w:t>
      </w:r>
    </w:p>
    <w:p w14:paraId="2F93E108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Craven, E. (2014) </w:t>
      </w:r>
    </w:p>
    <w:p w14:paraId="572CBAAF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Curran, C. (2014)</w:t>
      </w:r>
    </w:p>
    <w:p w14:paraId="6A02B00D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Marante, L. (2014)</w:t>
      </w:r>
    </w:p>
    <w:p w14:paraId="403ED6B9" w14:textId="77777777" w:rsidR="003F2C0B" w:rsidRDefault="003F2C0B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</w:p>
    <w:p w14:paraId="2D2C6B93" w14:textId="77777777" w:rsidR="00660FB6" w:rsidRDefault="00660FB6" w:rsidP="00660FB6">
      <w:r>
        <w:rPr>
          <w:b/>
          <w:u w:val="single"/>
        </w:rPr>
        <w:t>UNDERGRADUATE RESEARCH OPPORTUNITY (UROP) CHAIR</w:t>
      </w:r>
    </w:p>
    <w:p w14:paraId="1C27C377" w14:textId="77777777" w:rsidR="00660FB6" w:rsidRDefault="00660FB6" w:rsidP="00660FB6"/>
    <w:p w14:paraId="3C8276A3" w14:textId="352B7DAB" w:rsidR="00660FB6" w:rsidRDefault="00660FB6" w:rsidP="00660FB6">
      <w:pPr>
        <w:rPr>
          <w:i/>
        </w:rPr>
      </w:pPr>
      <w:r>
        <w:t xml:space="preserve">   Androas, G. (</w:t>
      </w:r>
      <w:r w:rsidR="003F2C0B">
        <w:t>2015</w:t>
      </w:r>
      <w:r>
        <w:t xml:space="preserve">). </w:t>
      </w:r>
      <w:r>
        <w:rPr>
          <w:i/>
        </w:rPr>
        <w:t xml:space="preserve">Use of crowdsourcing to assess ecological validity of perceptual    </w:t>
      </w:r>
    </w:p>
    <w:p w14:paraId="740E0CD9" w14:textId="77777777" w:rsidR="00660FB6" w:rsidRDefault="00660FB6" w:rsidP="00660FB6">
      <w:pPr>
        <w:rPr>
          <w:i/>
        </w:rPr>
      </w:pPr>
      <w:r>
        <w:rPr>
          <w:i/>
        </w:rPr>
        <w:t xml:space="preserve">   learning paradigms in dysarthria. </w:t>
      </w:r>
    </w:p>
    <w:p w14:paraId="5A0FE587" w14:textId="77777777" w:rsidR="00660FB6" w:rsidRPr="007E3751" w:rsidRDefault="00660FB6" w:rsidP="00660FB6">
      <w:pPr>
        <w:rPr>
          <w:i/>
        </w:rPr>
      </w:pPr>
    </w:p>
    <w:p w14:paraId="2EE56042" w14:textId="77777777" w:rsidR="00660FB6" w:rsidRDefault="00660FB6" w:rsidP="00660FB6">
      <w:pPr>
        <w:rPr>
          <w:b/>
          <w:u w:val="single"/>
        </w:rPr>
      </w:pPr>
      <w:r>
        <w:rPr>
          <w:b/>
          <w:u w:val="single"/>
        </w:rPr>
        <w:t>SUPERVISION OF GRADUATE STUDENT RESEARCH</w:t>
      </w:r>
    </w:p>
    <w:p w14:paraId="30AA9341" w14:textId="77777777" w:rsidR="00660FB6" w:rsidRDefault="00660FB6" w:rsidP="00660FB6"/>
    <w:p w14:paraId="1ADFDED6" w14:textId="240C47CB" w:rsidR="00660FB6" w:rsidRDefault="005C073E" w:rsidP="00660FB6">
      <w:r>
        <w:t xml:space="preserve">   Castro, N (2014</w:t>
      </w:r>
      <w:r w:rsidR="00660FB6">
        <w:t>)</w:t>
      </w:r>
    </w:p>
    <w:p w14:paraId="19747064" w14:textId="3AE3764A" w:rsidR="00660FB6" w:rsidRDefault="005C073E" w:rsidP="00660FB6">
      <w:r>
        <w:t xml:space="preserve">   Getman, S. (2014</w:t>
      </w:r>
      <w:r w:rsidR="00660FB6">
        <w:t xml:space="preserve">) </w:t>
      </w:r>
    </w:p>
    <w:p w14:paraId="23086C18" w14:textId="33647592" w:rsidR="00660FB6" w:rsidRDefault="005C073E" w:rsidP="00660FB6">
      <w:r>
        <w:t xml:space="preserve">   McCarron, C (2014</w:t>
      </w:r>
      <w:r w:rsidR="00660FB6">
        <w:t>)</w:t>
      </w:r>
    </w:p>
    <w:p w14:paraId="15279E4D" w14:textId="55F1690C" w:rsidR="00660FB6" w:rsidRDefault="003F2C0B" w:rsidP="00660FB6">
      <w:r>
        <w:t xml:space="preserve">   Hosey, M. (2015</w:t>
      </w:r>
      <w:r w:rsidR="00660FB6">
        <w:t>)</w:t>
      </w:r>
    </w:p>
    <w:p w14:paraId="2BF0B1B0" w14:textId="2B349182" w:rsidR="00660FB6" w:rsidRDefault="003F2C0B" w:rsidP="00660FB6">
      <w:r>
        <w:t xml:space="preserve">   Lyons, J. (2015</w:t>
      </w:r>
      <w:r w:rsidR="00660FB6">
        <w:t>)</w:t>
      </w:r>
    </w:p>
    <w:p w14:paraId="4BDD6BE0" w14:textId="28F38390" w:rsidR="00660FB6" w:rsidRDefault="003F2C0B" w:rsidP="00660FB6">
      <w:r>
        <w:t xml:space="preserve">   Orlando, D. (2015</w:t>
      </w:r>
      <w:r w:rsidR="00660FB6">
        <w:t xml:space="preserve">)   </w:t>
      </w:r>
    </w:p>
    <w:p w14:paraId="08806066" w14:textId="3AC6A966" w:rsidR="00660FB6" w:rsidRDefault="003F2C0B" w:rsidP="00660FB6">
      <w:r>
        <w:t xml:space="preserve">   Siegler, C. (2015</w:t>
      </w:r>
      <w:r w:rsidR="00660FB6">
        <w:t>)</w:t>
      </w:r>
    </w:p>
    <w:p w14:paraId="3FFECB5F" w14:textId="5B2EBAC2" w:rsidR="00660FB6" w:rsidRDefault="00660FB6" w:rsidP="00660FB6">
      <w:r>
        <w:t xml:space="preserve">   Bates, L. (</w:t>
      </w:r>
      <w:r w:rsidR="003F2C0B">
        <w:t>2016</w:t>
      </w:r>
      <w:r>
        <w:t>)</w:t>
      </w:r>
    </w:p>
    <w:p w14:paraId="1817BEEC" w14:textId="5621246A" w:rsidR="00656A20" w:rsidRDefault="00660FB6" w:rsidP="00660FB6">
      <w:r>
        <w:t xml:space="preserve">   </w:t>
      </w:r>
      <w:r w:rsidR="00656A20">
        <w:t>Carmedelle, T. (2016)</w:t>
      </w:r>
    </w:p>
    <w:p w14:paraId="2CCCDCB2" w14:textId="51F8646B" w:rsidR="00660FB6" w:rsidRDefault="00656A20" w:rsidP="00660FB6">
      <w:r>
        <w:t xml:space="preserve">   </w:t>
      </w:r>
      <w:r w:rsidR="00660FB6">
        <w:t>Gray, D. (</w:t>
      </w:r>
      <w:r w:rsidR="003F2C0B">
        <w:t>2016</w:t>
      </w:r>
      <w:r w:rsidR="00660FB6">
        <w:t>)</w:t>
      </w:r>
    </w:p>
    <w:p w14:paraId="4A3B62B1" w14:textId="03DCB0A4" w:rsidR="00660FB6" w:rsidRDefault="00660FB6" w:rsidP="00660FB6">
      <w:r>
        <w:t xml:space="preserve">   Klein, A. (</w:t>
      </w:r>
      <w:r w:rsidR="003F2C0B">
        <w:t>2016</w:t>
      </w:r>
      <w:r>
        <w:t>)</w:t>
      </w:r>
    </w:p>
    <w:p w14:paraId="63460BD2" w14:textId="48AFCADC" w:rsidR="00660FB6" w:rsidRDefault="00660FB6" w:rsidP="00660FB6">
      <w:r>
        <w:t xml:space="preserve">   Maniscalco, C. (</w:t>
      </w:r>
      <w:r w:rsidR="003F2C0B">
        <w:t>2016</w:t>
      </w:r>
      <w:r>
        <w:t>)</w:t>
      </w:r>
    </w:p>
    <w:p w14:paraId="11406A3B" w14:textId="0DDC7A2C" w:rsidR="00660FB6" w:rsidRDefault="00660FB6" w:rsidP="00660FB6">
      <w:r>
        <w:t xml:space="preserve">   Suveg, J. (</w:t>
      </w:r>
      <w:r w:rsidR="00656A20">
        <w:t>2016</w:t>
      </w:r>
      <w:r>
        <w:t>)</w:t>
      </w:r>
    </w:p>
    <w:p w14:paraId="1FDB88E4" w14:textId="7E246FE5" w:rsidR="003F2C0B" w:rsidRDefault="003F2C0B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LaLonde, J. (</w:t>
      </w:r>
      <w:r w:rsidR="00656A20">
        <w:t>in progress</w:t>
      </w:r>
      <w:r>
        <w:t>)</w:t>
      </w:r>
    </w:p>
    <w:p w14:paraId="7F1DECE7" w14:textId="50EDF264" w:rsidR="003F2C0B" w:rsidRDefault="003F2C0B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Main, J. (in progress)</w:t>
      </w:r>
    </w:p>
    <w:p w14:paraId="3A16437E" w14:textId="346ECFB6" w:rsidR="003F2C0B" w:rsidRDefault="00AD020E" w:rsidP="00AD020E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Potts, K. (in progress)</w:t>
      </w:r>
      <w:r w:rsidR="003F2C0B">
        <w:t xml:space="preserve"> </w:t>
      </w:r>
    </w:p>
    <w:p w14:paraId="32CA2A93" w14:textId="10D01C5A" w:rsidR="003F2C0B" w:rsidRDefault="003F2C0B" w:rsidP="00660FB6"/>
    <w:p w14:paraId="6F382555" w14:textId="77777777" w:rsidR="00660FB6" w:rsidRDefault="00660FB6" w:rsidP="00660FB6">
      <w:pPr>
        <w:rPr>
          <w:b/>
          <w:u w:val="single"/>
        </w:rPr>
      </w:pPr>
    </w:p>
    <w:p w14:paraId="57FD2E28" w14:textId="77777777" w:rsidR="00660FB6" w:rsidRPr="000D6775" w:rsidRDefault="00660FB6" w:rsidP="00660FB6">
      <w:pPr>
        <w:rPr>
          <w:b/>
          <w:u w:val="single"/>
        </w:rPr>
      </w:pPr>
      <w:r>
        <w:rPr>
          <w:b/>
          <w:u w:val="single"/>
        </w:rPr>
        <w:t>SUPERVISION OF UNDERGRADUATE STUDENT RESEARCH</w:t>
      </w:r>
    </w:p>
    <w:p w14:paraId="26E08D2C" w14:textId="77777777" w:rsidR="00660FB6" w:rsidRPr="000D6775" w:rsidRDefault="00660FB6" w:rsidP="00660FB6">
      <w:pPr>
        <w:rPr>
          <w:b/>
          <w:u w:val="single"/>
        </w:rPr>
      </w:pPr>
    </w:p>
    <w:p w14:paraId="0F94A642" w14:textId="0A53431E" w:rsidR="00660FB6" w:rsidRDefault="003F2C0B" w:rsidP="00660FB6">
      <w:r>
        <w:t xml:space="preserve">   Hall, C. (2015</w:t>
      </w:r>
      <w:r w:rsidR="00660FB6">
        <w:t>)</w:t>
      </w:r>
    </w:p>
    <w:p w14:paraId="496A5761" w14:textId="65E58FCA" w:rsidR="003F2C0B" w:rsidRDefault="003F2C0B" w:rsidP="00660FB6">
      <w:r>
        <w:lastRenderedPageBreak/>
        <w:t xml:space="preserve">   Lemos, H. (2015</w:t>
      </w:r>
      <w:r w:rsidR="00660FB6">
        <w:t>)</w:t>
      </w:r>
    </w:p>
    <w:p w14:paraId="1778E529" w14:textId="6CCF55B5" w:rsidR="003F2C0B" w:rsidRDefault="003F2C0B" w:rsidP="00660FB6">
      <w:r>
        <w:t xml:space="preserve">   Eckstrom, J. (</w:t>
      </w:r>
      <w:r w:rsidR="00656A20">
        <w:t>2016</w:t>
      </w:r>
      <w:r>
        <w:t>)</w:t>
      </w:r>
    </w:p>
    <w:p w14:paraId="1F523837" w14:textId="77777777" w:rsidR="00660FB6" w:rsidRDefault="00660FB6" w:rsidP="00D44369">
      <w:pPr>
        <w:jc w:val="center"/>
        <w:rPr>
          <w:b/>
          <w:sz w:val="28"/>
          <w:szCs w:val="28"/>
          <w:u w:val="single"/>
        </w:rPr>
      </w:pPr>
    </w:p>
    <w:p w14:paraId="7A76356A" w14:textId="73501286" w:rsidR="002C67FD" w:rsidRPr="00EB23F6" w:rsidRDefault="00402807" w:rsidP="00D44369">
      <w:pPr>
        <w:jc w:val="center"/>
        <w:rPr>
          <w:b/>
          <w:sz w:val="28"/>
          <w:szCs w:val="28"/>
          <w:u w:val="single"/>
        </w:rPr>
      </w:pPr>
      <w:r w:rsidRPr="00EB23F6">
        <w:rPr>
          <w:b/>
          <w:sz w:val="28"/>
          <w:szCs w:val="28"/>
          <w:u w:val="single"/>
        </w:rPr>
        <w:t>SERVICE</w:t>
      </w:r>
    </w:p>
    <w:p w14:paraId="23EC2656" w14:textId="77777777" w:rsidR="002C67FD" w:rsidRDefault="002C67FD" w:rsidP="00D44369">
      <w:pPr>
        <w:rPr>
          <w:b/>
          <w:u w:val="single"/>
        </w:rPr>
      </w:pPr>
    </w:p>
    <w:p w14:paraId="362FF975" w14:textId="69AC24ED" w:rsidR="00656A20" w:rsidRDefault="0070466E" w:rsidP="00D44369">
      <w:r>
        <w:rPr>
          <w:b/>
          <w:u w:val="single"/>
        </w:rPr>
        <w:t>FSU UNIVERSITY SERVICE</w:t>
      </w:r>
      <w:r>
        <w:tab/>
      </w:r>
    </w:p>
    <w:p w14:paraId="347FC488" w14:textId="0DDAB11B" w:rsidR="00656A20" w:rsidRDefault="00656A20" w:rsidP="00D44369">
      <w:r>
        <w:t xml:space="preserve">  Member, University Faculty Awards Committee (2016-2018)</w:t>
      </w:r>
    </w:p>
    <w:p w14:paraId="50EED7A4" w14:textId="2722A4A4" w:rsidR="00656A20" w:rsidRDefault="00656A20" w:rsidP="00D44369">
      <w:r>
        <w:t xml:space="preserve">  Member, Outstanding Teaching Assistant Award Committee (2016)</w:t>
      </w:r>
    </w:p>
    <w:p w14:paraId="0E81042A" w14:textId="66A3D504" w:rsidR="0070466E" w:rsidRDefault="00656A20" w:rsidP="00656A20">
      <w:r>
        <w:t xml:space="preserve">  </w:t>
      </w:r>
      <w:r w:rsidR="00D55B39">
        <w:t>Faculty representative and interviewer, Presidential Scholars Award</w:t>
      </w:r>
      <w:r>
        <w:t xml:space="preserve"> (2014)</w:t>
      </w:r>
    </w:p>
    <w:p w14:paraId="58E76A87" w14:textId="77777777" w:rsidR="00AD020E" w:rsidRDefault="00AD020E" w:rsidP="002233D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6BFD4894" w14:textId="6DA85E32" w:rsidR="002233D4" w:rsidRPr="002233D4" w:rsidRDefault="002233D4" w:rsidP="002233D4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FSU COLLEGE SERVICE</w:t>
      </w:r>
    </w:p>
    <w:p w14:paraId="6ED6427C" w14:textId="77777777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Council on Academic Affairs (2012–2013).</w:t>
      </w:r>
    </w:p>
    <w:p w14:paraId="161D78F8" w14:textId="77777777" w:rsidR="002233D4" w:rsidRDefault="002233D4" w:rsidP="002233D4">
      <w:pPr>
        <w:widowControl w:val="0"/>
        <w:autoSpaceDE w:val="0"/>
        <w:autoSpaceDN w:val="0"/>
        <w:adjustRightInd w:val="0"/>
      </w:pPr>
    </w:p>
    <w:p w14:paraId="0B1F4453" w14:textId="6528EA10" w:rsidR="002233D4" w:rsidRPr="002233D4" w:rsidRDefault="002233D4" w:rsidP="002233D4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FSU DEPARTMENT SERVICE</w:t>
      </w:r>
    </w:p>
    <w:p w14:paraId="27FB9852" w14:textId="625F57D2" w:rsidR="00175DB1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r w:rsidR="00175DB1">
        <w:t>Chair, Strategic Plan Committee (present)</w:t>
      </w:r>
    </w:p>
    <w:p w14:paraId="669A3C80" w14:textId="3894742C" w:rsidR="0013318D" w:rsidRDefault="00175DB1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r w:rsidR="0013318D">
        <w:t>Chair, Appeals Committee (present)</w:t>
      </w:r>
    </w:p>
    <w:p w14:paraId="083FE329" w14:textId="48A179E3" w:rsidR="00175DB1" w:rsidRDefault="00175DB1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Chair, Student Affairs Committee (present)</w:t>
      </w:r>
    </w:p>
    <w:p w14:paraId="7EB9088C" w14:textId="70019862" w:rsidR="00175DB1" w:rsidRDefault="0013318D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r w:rsidR="00175DB1">
        <w:t>Member, Admissions Committee – DL cohort (present)</w:t>
      </w:r>
    </w:p>
    <w:p w14:paraId="3C66DF95" w14:textId="15627CC5" w:rsidR="002233D4" w:rsidRDefault="00175DB1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r w:rsidR="002233D4">
        <w:t>Member,</w:t>
      </w:r>
      <w:r w:rsidR="0013318D">
        <w:t xml:space="preserve"> Appeals Committee (2012–2014</w:t>
      </w:r>
      <w:r w:rsidR="002233D4">
        <w:t>).</w:t>
      </w:r>
    </w:p>
    <w:p w14:paraId="6E631F08" w14:textId="72F04945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Doctoral Committee (2012–present).</w:t>
      </w:r>
    </w:p>
    <w:p w14:paraId="6BAA75E2" w14:textId="5C187B3E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Faculty Search committee (2012–2014).</w:t>
      </w:r>
    </w:p>
    <w:p w14:paraId="67E7E357" w14:textId="77777777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Curriculum Committee (2012–2013).</w:t>
      </w:r>
    </w:p>
    <w:p w14:paraId="3A30A796" w14:textId="323CE4F9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School director search committee (2012–2013).</w:t>
      </w:r>
    </w:p>
    <w:p w14:paraId="7799FEE1" w14:textId="77777777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Member, Faculty Evaluation Committee (2013).</w:t>
      </w:r>
    </w:p>
    <w:p w14:paraId="19DF206B" w14:textId="77777777" w:rsidR="002233D4" w:rsidRDefault="002233D4" w:rsidP="00D44369">
      <w:pPr>
        <w:rPr>
          <w:b/>
          <w:u w:val="single"/>
        </w:rPr>
      </w:pPr>
    </w:p>
    <w:p w14:paraId="2D4A35C5" w14:textId="0A529A3D" w:rsidR="00AD020E" w:rsidRDefault="00AD020E" w:rsidP="00D44369">
      <w:pPr>
        <w:rPr>
          <w:b/>
          <w:u w:val="single"/>
        </w:rPr>
      </w:pPr>
      <w:r>
        <w:rPr>
          <w:b/>
          <w:u w:val="single"/>
        </w:rPr>
        <w:t>EDITORIAL BOARD MEMBER</w:t>
      </w:r>
    </w:p>
    <w:p w14:paraId="63DF81A3" w14:textId="0D7EB35C" w:rsidR="00AD020E" w:rsidRPr="00656A20" w:rsidRDefault="00AD020E" w:rsidP="00AD020E">
      <w:r>
        <w:rPr>
          <w:i/>
        </w:rPr>
        <w:t>Journal of Speech, Language, Hearing Research - Speech</w:t>
      </w:r>
      <w:r>
        <w:t xml:space="preserve"> </w:t>
      </w:r>
    </w:p>
    <w:p w14:paraId="1DF3CE95" w14:textId="77777777" w:rsidR="00AD020E" w:rsidRPr="00AD020E" w:rsidRDefault="00AD020E" w:rsidP="00D44369">
      <w:pPr>
        <w:rPr>
          <w:b/>
          <w:u w:val="single"/>
        </w:rPr>
      </w:pPr>
    </w:p>
    <w:p w14:paraId="35876A6A" w14:textId="50B399B3" w:rsidR="0013135A" w:rsidRDefault="00AD020E" w:rsidP="00D44369">
      <w:r>
        <w:rPr>
          <w:b/>
          <w:u w:val="single"/>
        </w:rPr>
        <w:t xml:space="preserve">AD HOC </w:t>
      </w:r>
      <w:r w:rsidR="00EB23F6">
        <w:rPr>
          <w:b/>
          <w:u w:val="single"/>
        </w:rPr>
        <w:t>SCHOLARLY REVIEWER</w:t>
      </w:r>
    </w:p>
    <w:p w14:paraId="613B4E14" w14:textId="3F7D54F3" w:rsidR="00656A20" w:rsidRPr="00656A20" w:rsidRDefault="00656A20" w:rsidP="00032D5D">
      <w:r>
        <w:rPr>
          <w:i/>
        </w:rPr>
        <w:t>Journal of Speech, Language, Hearing Research</w:t>
      </w:r>
      <w:r>
        <w:t xml:space="preserve"> </w:t>
      </w:r>
    </w:p>
    <w:p w14:paraId="6A936418" w14:textId="432AC1B7" w:rsidR="00032D5D" w:rsidRDefault="00032D5D" w:rsidP="00032D5D">
      <w:r>
        <w:rPr>
          <w:i/>
        </w:rPr>
        <w:t xml:space="preserve">American Journal of Speech Language Pathology </w:t>
      </w:r>
    </w:p>
    <w:p w14:paraId="76D9396B" w14:textId="067CB47D" w:rsidR="00656A20" w:rsidRDefault="00656A20" w:rsidP="00656A20">
      <w:pPr>
        <w:rPr>
          <w:i/>
        </w:rPr>
      </w:pPr>
      <w:r>
        <w:rPr>
          <w:i/>
        </w:rPr>
        <w:t>Journal of the Acoustical Society of America</w:t>
      </w:r>
    </w:p>
    <w:p w14:paraId="7DF338DC" w14:textId="77777777" w:rsidR="00656A20" w:rsidRPr="00994229" w:rsidRDefault="00656A20" w:rsidP="00656A20">
      <w:r>
        <w:rPr>
          <w:i/>
        </w:rPr>
        <w:t xml:space="preserve">Journal of Communication Disorders </w:t>
      </w:r>
    </w:p>
    <w:p w14:paraId="2E6417B9" w14:textId="77777777" w:rsidR="00656A20" w:rsidRPr="00FB1B50" w:rsidRDefault="00656A20" w:rsidP="00656A20">
      <w:r>
        <w:rPr>
          <w:i/>
        </w:rPr>
        <w:t>Folia</w:t>
      </w:r>
      <w:r w:rsidRPr="00032D5D">
        <w:t xml:space="preserve"> </w:t>
      </w:r>
      <w:r w:rsidRPr="00032D5D">
        <w:rPr>
          <w:i/>
        </w:rPr>
        <w:t>Phoniatrica et Logopaedica</w:t>
      </w:r>
      <w:r>
        <w:t xml:space="preserve"> </w:t>
      </w:r>
    </w:p>
    <w:p w14:paraId="076CA2B7" w14:textId="4074C3B8" w:rsidR="00FB1B50" w:rsidRDefault="00FB1B50" w:rsidP="00D44369">
      <w:r>
        <w:rPr>
          <w:i/>
        </w:rPr>
        <w:t xml:space="preserve">Contemporary Issues in Communication Sciences and Disorders </w:t>
      </w:r>
    </w:p>
    <w:p w14:paraId="793A9B08" w14:textId="710CCB7C" w:rsidR="00032D5D" w:rsidRDefault="00032D5D" w:rsidP="00D44369">
      <w:r>
        <w:rPr>
          <w:i/>
        </w:rPr>
        <w:t>Journal of Medical Speech-Language Pathology</w:t>
      </w:r>
      <w:r w:rsidR="0013318D">
        <w:t xml:space="preserve"> </w:t>
      </w:r>
    </w:p>
    <w:p w14:paraId="65A26A1A" w14:textId="53A49F79" w:rsidR="00BF72AF" w:rsidRDefault="002233D4" w:rsidP="00D44369">
      <w:r>
        <w:rPr>
          <w:i/>
        </w:rPr>
        <w:t>Speech, Language and Hearing</w:t>
      </w:r>
      <w:r w:rsidR="0013318D">
        <w:t xml:space="preserve"> </w:t>
      </w:r>
    </w:p>
    <w:p w14:paraId="40E31A0F" w14:textId="77777777" w:rsidR="00656A20" w:rsidRDefault="00656A20" w:rsidP="00656A20">
      <w:pPr>
        <w:rPr>
          <w:i/>
        </w:rPr>
      </w:pPr>
      <w:r>
        <w:rPr>
          <w:i/>
        </w:rPr>
        <w:t xml:space="preserve">Communication Disorders Quarterly </w:t>
      </w:r>
    </w:p>
    <w:p w14:paraId="1214BEA9" w14:textId="77777777" w:rsidR="00656A20" w:rsidRPr="00783198" w:rsidRDefault="00656A20" w:rsidP="00D44369"/>
    <w:sectPr w:rsidR="00656A20" w:rsidRPr="00783198" w:rsidSect="0081790C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61368" w14:textId="77777777" w:rsidR="006C03E5" w:rsidRDefault="006C03E5">
      <w:r>
        <w:separator/>
      </w:r>
    </w:p>
  </w:endnote>
  <w:endnote w:type="continuationSeparator" w:id="0">
    <w:p w14:paraId="311881F5" w14:textId="77777777" w:rsidR="006C03E5" w:rsidRDefault="006C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dgSwif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dgSwif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D34DB" w14:textId="77777777" w:rsidR="006C03E5" w:rsidRDefault="006C03E5" w:rsidP="00446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1746C" w14:textId="77777777" w:rsidR="006C03E5" w:rsidRDefault="006C03E5" w:rsidP="00DC5F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18952" w14:textId="77777777" w:rsidR="006C03E5" w:rsidRDefault="006C03E5" w:rsidP="00446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511">
      <w:rPr>
        <w:rStyle w:val="PageNumber"/>
        <w:noProof/>
      </w:rPr>
      <w:t>4</w:t>
    </w:r>
    <w:r>
      <w:rPr>
        <w:rStyle w:val="PageNumber"/>
      </w:rPr>
      <w:fldChar w:fldCharType="end"/>
    </w:r>
  </w:p>
  <w:p w14:paraId="5D9DEF98" w14:textId="77777777" w:rsidR="006C03E5" w:rsidRDefault="006C03E5" w:rsidP="00DC5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9170F" w14:textId="77777777" w:rsidR="006C03E5" w:rsidRDefault="006C03E5">
      <w:r>
        <w:separator/>
      </w:r>
    </w:p>
  </w:footnote>
  <w:footnote w:type="continuationSeparator" w:id="0">
    <w:p w14:paraId="4CBE33DF" w14:textId="77777777" w:rsidR="006C03E5" w:rsidRDefault="006C0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590D"/>
    <w:multiLevelType w:val="hybridMultilevel"/>
    <w:tmpl w:val="60B478F6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73"/>
    <w:rsid w:val="00001961"/>
    <w:rsid w:val="00004F1F"/>
    <w:rsid w:val="000068D8"/>
    <w:rsid w:val="000150DF"/>
    <w:rsid w:val="000278A7"/>
    <w:rsid w:val="00032D5D"/>
    <w:rsid w:val="00040E02"/>
    <w:rsid w:val="0008088A"/>
    <w:rsid w:val="000839AA"/>
    <w:rsid w:val="00093F5C"/>
    <w:rsid w:val="000A3F3A"/>
    <w:rsid w:val="000A5D63"/>
    <w:rsid w:val="000B06D8"/>
    <w:rsid w:val="000C3873"/>
    <w:rsid w:val="000C7A40"/>
    <w:rsid w:val="000D3553"/>
    <w:rsid w:val="000D6775"/>
    <w:rsid w:val="000F3C37"/>
    <w:rsid w:val="00112417"/>
    <w:rsid w:val="0013135A"/>
    <w:rsid w:val="0013318D"/>
    <w:rsid w:val="00143B2D"/>
    <w:rsid w:val="00146866"/>
    <w:rsid w:val="00152E80"/>
    <w:rsid w:val="00153B38"/>
    <w:rsid w:val="00166998"/>
    <w:rsid w:val="001756F0"/>
    <w:rsid w:val="00175DB1"/>
    <w:rsid w:val="00186885"/>
    <w:rsid w:val="001A6946"/>
    <w:rsid w:val="001C4C47"/>
    <w:rsid w:val="001E075E"/>
    <w:rsid w:val="001F1966"/>
    <w:rsid w:val="0022312B"/>
    <w:rsid w:val="002233D4"/>
    <w:rsid w:val="0023676F"/>
    <w:rsid w:val="00242237"/>
    <w:rsid w:val="0025138A"/>
    <w:rsid w:val="00254A96"/>
    <w:rsid w:val="00272A2D"/>
    <w:rsid w:val="002C67FD"/>
    <w:rsid w:val="003017C6"/>
    <w:rsid w:val="00313B5E"/>
    <w:rsid w:val="0031587B"/>
    <w:rsid w:val="00345B5C"/>
    <w:rsid w:val="00351A73"/>
    <w:rsid w:val="00352D30"/>
    <w:rsid w:val="003803C5"/>
    <w:rsid w:val="00382AE8"/>
    <w:rsid w:val="00396BB8"/>
    <w:rsid w:val="003A29AA"/>
    <w:rsid w:val="003B4288"/>
    <w:rsid w:val="003D4B3A"/>
    <w:rsid w:val="003F2C0B"/>
    <w:rsid w:val="00402807"/>
    <w:rsid w:val="004462CD"/>
    <w:rsid w:val="0046493E"/>
    <w:rsid w:val="0047522C"/>
    <w:rsid w:val="004A590D"/>
    <w:rsid w:val="0050350F"/>
    <w:rsid w:val="00513B1F"/>
    <w:rsid w:val="005466EC"/>
    <w:rsid w:val="0055230A"/>
    <w:rsid w:val="00561224"/>
    <w:rsid w:val="0057177E"/>
    <w:rsid w:val="005818F5"/>
    <w:rsid w:val="005A5831"/>
    <w:rsid w:val="005A628E"/>
    <w:rsid w:val="005C073E"/>
    <w:rsid w:val="005C0F24"/>
    <w:rsid w:val="005E5129"/>
    <w:rsid w:val="0060116B"/>
    <w:rsid w:val="00604D6B"/>
    <w:rsid w:val="006079C5"/>
    <w:rsid w:val="0063125C"/>
    <w:rsid w:val="00635F14"/>
    <w:rsid w:val="006513D4"/>
    <w:rsid w:val="00656A20"/>
    <w:rsid w:val="00660FB6"/>
    <w:rsid w:val="006772B5"/>
    <w:rsid w:val="006B1AB9"/>
    <w:rsid w:val="006C03E5"/>
    <w:rsid w:val="006C6492"/>
    <w:rsid w:val="006E36FE"/>
    <w:rsid w:val="006F1248"/>
    <w:rsid w:val="006F2543"/>
    <w:rsid w:val="006F2A3F"/>
    <w:rsid w:val="006F61FD"/>
    <w:rsid w:val="0070466E"/>
    <w:rsid w:val="00714620"/>
    <w:rsid w:val="0071592A"/>
    <w:rsid w:val="007200D8"/>
    <w:rsid w:val="00736472"/>
    <w:rsid w:val="007411C0"/>
    <w:rsid w:val="0075601B"/>
    <w:rsid w:val="00782F20"/>
    <w:rsid w:val="00783198"/>
    <w:rsid w:val="007833D2"/>
    <w:rsid w:val="007D3408"/>
    <w:rsid w:val="007E3751"/>
    <w:rsid w:val="007F0214"/>
    <w:rsid w:val="0081790C"/>
    <w:rsid w:val="00824792"/>
    <w:rsid w:val="008520C4"/>
    <w:rsid w:val="008629AD"/>
    <w:rsid w:val="008651C7"/>
    <w:rsid w:val="00867F04"/>
    <w:rsid w:val="00874BF1"/>
    <w:rsid w:val="00875284"/>
    <w:rsid w:val="00886F61"/>
    <w:rsid w:val="008B770E"/>
    <w:rsid w:val="008C5791"/>
    <w:rsid w:val="008D7193"/>
    <w:rsid w:val="008E4905"/>
    <w:rsid w:val="009024DD"/>
    <w:rsid w:val="00917833"/>
    <w:rsid w:val="009215F4"/>
    <w:rsid w:val="00964958"/>
    <w:rsid w:val="00994229"/>
    <w:rsid w:val="009A75FF"/>
    <w:rsid w:val="009B7CC0"/>
    <w:rsid w:val="009C1BB2"/>
    <w:rsid w:val="009D0BD8"/>
    <w:rsid w:val="009D152F"/>
    <w:rsid w:val="009E0724"/>
    <w:rsid w:val="009E2332"/>
    <w:rsid w:val="009E6197"/>
    <w:rsid w:val="00A02A29"/>
    <w:rsid w:val="00A35D40"/>
    <w:rsid w:val="00A35DD2"/>
    <w:rsid w:val="00A43C24"/>
    <w:rsid w:val="00A51345"/>
    <w:rsid w:val="00A560FF"/>
    <w:rsid w:val="00A5684F"/>
    <w:rsid w:val="00A9066F"/>
    <w:rsid w:val="00A9229A"/>
    <w:rsid w:val="00AC1703"/>
    <w:rsid w:val="00AD020E"/>
    <w:rsid w:val="00AD4724"/>
    <w:rsid w:val="00AF1B42"/>
    <w:rsid w:val="00B224E9"/>
    <w:rsid w:val="00B32878"/>
    <w:rsid w:val="00B356C3"/>
    <w:rsid w:val="00B464D4"/>
    <w:rsid w:val="00B52511"/>
    <w:rsid w:val="00B54CF1"/>
    <w:rsid w:val="00BB0D4D"/>
    <w:rsid w:val="00BB192A"/>
    <w:rsid w:val="00BF72AF"/>
    <w:rsid w:val="00C1081D"/>
    <w:rsid w:val="00C13C6D"/>
    <w:rsid w:val="00C15F75"/>
    <w:rsid w:val="00C2222D"/>
    <w:rsid w:val="00C241A4"/>
    <w:rsid w:val="00C33B2F"/>
    <w:rsid w:val="00C60BDC"/>
    <w:rsid w:val="00C7466E"/>
    <w:rsid w:val="00C805F2"/>
    <w:rsid w:val="00C95C37"/>
    <w:rsid w:val="00CA5D07"/>
    <w:rsid w:val="00CB15F3"/>
    <w:rsid w:val="00CC5947"/>
    <w:rsid w:val="00CD36C7"/>
    <w:rsid w:val="00CD6844"/>
    <w:rsid w:val="00CF5743"/>
    <w:rsid w:val="00D046FE"/>
    <w:rsid w:val="00D12926"/>
    <w:rsid w:val="00D1420A"/>
    <w:rsid w:val="00D212FA"/>
    <w:rsid w:val="00D42DC9"/>
    <w:rsid w:val="00D44369"/>
    <w:rsid w:val="00D46856"/>
    <w:rsid w:val="00D54601"/>
    <w:rsid w:val="00D55B39"/>
    <w:rsid w:val="00D7441A"/>
    <w:rsid w:val="00D7659F"/>
    <w:rsid w:val="00DA7125"/>
    <w:rsid w:val="00DB54AB"/>
    <w:rsid w:val="00DC5FE3"/>
    <w:rsid w:val="00DD0A11"/>
    <w:rsid w:val="00DD1F76"/>
    <w:rsid w:val="00E0576A"/>
    <w:rsid w:val="00E30BCE"/>
    <w:rsid w:val="00E34D49"/>
    <w:rsid w:val="00E41550"/>
    <w:rsid w:val="00E43BB7"/>
    <w:rsid w:val="00E562B6"/>
    <w:rsid w:val="00E62B8F"/>
    <w:rsid w:val="00E65DA8"/>
    <w:rsid w:val="00E728E9"/>
    <w:rsid w:val="00E82283"/>
    <w:rsid w:val="00EA23DB"/>
    <w:rsid w:val="00EB1C0B"/>
    <w:rsid w:val="00EB23F6"/>
    <w:rsid w:val="00ED0BD2"/>
    <w:rsid w:val="00ED5B0F"/>
    <w:rsid w:val="00EE3B68"/>
    <w:rsid w:val="00F25929"/>
    <w:rsid w:val="00F25D93"/>
    <w:rsid w:val="00F46975"/>
    <w:rsid w:val="00F53E27"/>
    <w:rsid w:val="00FB1B50"/>
    <w:rsid w:val="00FB6711"/>
    <w:rsid w:val="00FD21D6"/>
    <w:rsid w:val="00FD615C"/>
    <w:rsid w:val="00FE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63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B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3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B1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C5F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5FE3"/>
  </w:style>
  <w:style w:type="character" w:styleId="Hyperlink">
    <w:name w:val="Hyperlink"/>
    <w:basedOn w:val="DefaultParagraphFont"/>
    <w:uiPriority w:val="99"/>
    <w:rsid w:val="00F53E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E3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280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FB1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2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B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3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B1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C5F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5FE3"/>
  </w:style>
  <w:style w:type="character" w:styleId="Hyperlink">
    <w:name w:val="Hyperlink"/>
    <w:basedOn w:val="DefaultParagraphFont"/>
    <w:uiPriority w:val="99"/>
    <w:rsid w:val="00F53E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E3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280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FB1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88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78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lansford@fsu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12</Pages>
  <Words>3890</Words>
  <Characters>22178</Characters>
  <Application>Microsoft Macintosh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Kaitlin Lansford</vt:lpstr>
    </vt:vector>
  </TitlesOfParts>
  <Company>Arizona State University</Company>
  <LinksUpToDate>false</LinksUpToDate>
  <CharactersWithSpaces>26016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Kaitlin Lansford</dc:title>
  <dc:creator>Kaitlin Lansford</dc:creator>
  <cp:lastModifiedBy>Kaitlin Lansford</cp:lastModifiedBy>
  <cp:revision>30</cp:revision>
  <cp:lastPrinted>2015-11-18T18:15:00Z</cp:lastPrinted>
  <dcterms:created xsi:type="dcterms:W3CDTF">2017-02-10T20:05:00Z</dcterms:created>
  <dcterms:modified xsi:type="dcterms:W3CDTF">2017-10-18T12:47:00Z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